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B5" w:rsidRDefault="00D240B5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48"/>
          <w:szCs w:val="48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48"/>
          <w:szCs w:val="48"/>
        </w:rPr>
      </w:pPr>
      <w:r w:rsidRPr="00E22904">
        <w:rPr>
          <w:rFonts w:asciiTheme="minorHAnsi" w:hAnsiTheme="minorHAnsi" w:cstheme="minorHAnsi"/>
          <w:b/>
          <w:bCs/>
          <w:sz w:val="48"/>
          <w:szCs w:val="48"/>
        </w:rPr>
        <w:t>Általános Szerződési Feltételek</w:t>
      </w:r>
    </w:p>
    <w:p w:rsidR="008D0CF5" w:rsidRPr="00E22904" w:rsidRDefault="008D0CF5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Pr="00D240B5" w:rsidRDefault="00A74E51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D240B5">
        <w:rPr>
          <w:rFonts w:asciiTheme="minorHAnsi" w:hAnsiTheme="minorHAnsi" w:cstheme="minorHAnsi"/>
          <w:b/>
          <w:bCs/>
          <w:color w:val="FF0000"/>
          <w:sz w:val="24"/>
          <w:szCs w:val="24"/>
        </w:rPr>
        <w:t>Kérjük, hogy megrendelése véglegesítése előtt figyelmesen olvassa el a jelen dokumentumot (ÁSZF-et), mert megrendelése véglegesítésével Ön elfogadja a jelent ÁSZF tartalmát!</w:t>
      </w:r>
    </w:p>
    <w:p w:rsidR="00A74E51" w:rsidRPr="000C5F27" w:rsidRDefault="00A74E5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Jelen dokumentum nem kerül iktatásra, kizárólag elektronikus formában kerül megkötésre, nem minősül írásbeli szerződésnek, magyar nyelven íródik, magatartási kódexre nem utal.</w:t>
      </w:r>
    </w:p>
    <w:p w:rsidR="00A74E51" w:rsidRDefault="00A74E5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Ha az ÁSZF bármely pontja jogilag hiányos, vagy hatálytalan, attól még a szerződés további pontjai érvényben maradnak és a hatályát vesztett, vagy hibás rész helyett az alkalmazandó rendelkezései érvényesek.</w:t>
      </w:r>
    </w:p>
    <w:p w:rsidR="005F5012" w:rsidRDefault="005F5012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Default="00A74E51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Az Eladónak nincs a Fogyasztókkal szembeni tisztességtelen kereskedelmi gyakorlat tilalmáról szóló törvény szerinti magatartási kódexe.</w:t>
      </w:r>
    </w:p>
    <w:p w:rsidR="00B16A9E" w:rsidRDefault="00B16A9E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16A9E" w:rsidRDefault="00B16A9E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Rendeléskor minden esetben vegye figyelembe, hogy a hatályos Fogyasztóvédelmi Törvény 2§(a) bekezdése szerint csak és kizárólag azok a természetes személyek minősülnek Fogyasztónak, akik csak és kizárólag saját használatra vásárolnak webshopból.</w:t>
      </w:r>
    </w:p>
    <w:p w:rsidR="00B16A9E" w:rsidRDefault="00B16A9E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9388F" w:rsidRDefault="00B16A9E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webshopból vásárló viszonteladókra, vállalkozásokra nem vonatkoznak ugyan azok a jogok, mint a hatályos jogszabályok által értelmezett Fogyasztókra, hiszen ők gazdasági tevékenység keretében adják le a rendelésüket.</w:t>
      </w:r>
    </w:p>
    <w:p w:rsidR="00F9388F" w:rsidRPr="00F9388F" w:rsidRDefault="00F9388F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16A9E" w:rsidRPr="00F9388F" w:rsidRDefault="00F9388F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9388F">
        <w:rPr>
          <w:rFonts w:asciiTheme="minorHAnsi" w:hAnsiTheme="minorHAnsi" w:cstheme="minorHAnsi"/>
          <w:b/>
          <w:bCs/>
          <w:sz w:val="24"/>
          <w:szCs w:val="24"/>
        </w:rPr>
        <w:t>A webshopban szereplő termékek jövedéki termékek, így viszonteladókat a weboldalról semmilyen formában nem tudunk kiszolgálni. Amennyiben Ön viszonteladóként keresi fel honlapunkat, akkor kérjük, hogy az elérhetőségeink egyikén vegye fel velünk a kapcsolatot.</w:t>
      </w:r>
    </w:p>
    <w:p w:rsidR="00B16A9E" w:rsidRPr="00F9388F" w:rsidRDefault="00B16A9E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16A9E" w:rsidRPr="00F9388F" w:rsidRDefault="00B16A9E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9388F">
        <w:rPr>
          <w:rFonts w:asciiTheme="minorHAnsi" w:hAnsiTheme="minorHAnsi" w:cstheme="minorHAnsi"/>
          <w:b/>
          <w:bCs/>
          <w:sz w:val="24"/>
          <w:szCs w:val="24"/>
        </w:rPr>
        <w:t>Elállás, termékcsere esetén a postán feladható csomagokat nem áll módunkban elhozni, elszállítatni a Fogyasztótól.</w:t>
      </w:r>
      <w:r w:rsidR="00F9388F" w:rsidRPr="00F9388F">
        <w:rPr>
          <w:rFonts w:asciiTheme="minorHAnsi" w:hAnsiTheme="minorHAnsi" w:cstheme="minorHAnsi"/>
          <w:b/>
          <w:bCs/>
          <w:sz w:val="24"/>
          <w:szCs w:val="24"/>
        </w:rPr>
        <w:t xml:space="preserve"> A termék élelmiszer, ezen belül is előrecsomagolt</w:t>
      </w:r>
      <w:r w:rsidR="00CD0031">
        <w:rPr>
          <w:rFonts w:asciiTheme="minorHAnsi" w:hAnsiTheme="minorHAnsi" w:cstheme="minorHAnsi"/>
          <w:b/>
          <w:bCs/>
          <w:sz w:val="24"/>
          <w:szCs w:val="24"/>
        </w:rPr>
        <w:t>, alkoholos</w:t>
      </w:r>
      <w:r w:rsidR="00F9388F" w:rsidRPr="00F9388F">
        <w:rPr>
          <w:rFonts w:asciiTheme="minorHAnsi" w:hAnsiTheme="minorHAnsi" w:cstheme="minorHAnsi"/>
          <w:b/>
          <w:bCs/>
          <w:sz w:val="24"/>
          <w:szCs w:val="24"/>
        </w:rPr>
        <w:t xml:space="preserve"> italtermék, így felbontott, részben elfogyasztott termékek</w:t>
      </w:r>
      <w:r w:rsidR="00CD0031">
        <w:rPr>
          <w:rFonts w:asciiTheme="minorHAnsi" w:hAnsiTheme="minorHAnsi" w:cstheme="minorHAnsi"/>
          <w:b/>
          <w:bCs/>
          <w:sz w:val="24"/>
          <w:szCs w:val="24"/>
        </w:rPr>
        <w:t>re</w:t>
      </w:r>
      <w:r w:rsidR="00F9388F" w:rsidRPr="00F9388F">
        <w:rPr>
          <w:rFonts w:asciiTheme="minorHAnsi" w:hAnsiTheme="minorHAnsi" w:cstheme="minorHAnsi"/>
          <w:b/>
          <w:bCs/>
          <w:sz w:val="24"/>
          <w:szCs w:val="24"/>
        </w:rPr>
        <w:t xml:space="preserve"> nem áll módunkban a fogyasztókat megillető elállási jog érvényesítésére tett bejelentését elfogadni.</w:t>
      </w:r>
    </w:p>
    <w:p w:rsidR="00B16A9E" w:rsidRPr="000C5F27" w:rsidRDefault="00B16A9E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A jelen ÁSZF elfogadása után, a megrendelés véglegesedésével</w:t>
      </w:r>
      <w:r w:rsidR="00CD0031">
        <w:rPr>
          <w:rFonts w:asciiTheme="minorHAnsi" w:hAnsiTheme="minorHAnsi" w:cstheme="minorHAnsi"/>
          <w:sz w:val="24"/>
          <w:szCs w:val="24"/>
        </w:rPr>
        <w:t>,</w:t>
      </w:r>
      <w:r w:rsidRPr="000C5F27">
        <w:rPr>
          <w:rFonts w:asciiTheme="minorHAnsi" w:hAnsiTheme="minorHAnsi" w:cstheme="minorHAnsi"/>
          <w:sz w:val="24"/>
          <w:szCs w:val="24"/>
        </w:rPr>
        <w:t xml:space="preserve"> a szerződés továbbra is elektronikus formában kerül megkötésre, nem minősül írásbeli szerződésnek, magyar nyelven íródik, magatartási kódexre nem utal, és a megrendelés, valamint a számla az ide vonatkozó hatályos jogszabályok előírásainak megfelelően iktatásra és tárolásra kerül. Az ide vonatkozó beazonosítást az egyedi bizonylat sorszám biztosítja, amelyet Megrendelő/Vásárló részére mind elektronikus, mind a számla esetén papírformában is a rendelkezésére bocsátjuk.</w:t>
      </w:r>
    </w:p>
    <w:p w:rsidR="00B16A9E" w:rsidRDefault="00B16A9E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 xml:space="preserve">Az ide vonatkozó adatvédelmi előírásokat jelen ÁSZF-en kívül a honlapon megtalálható és letölthető </w:t>
      </w:r>
      <w:r w:rsidR="00CD0031">
        <w:rPr>
          <w:rFonts w:asciiTheme="minorHAnsi" w:hAnsiTheme="minorHAnsi" w:cstheme="minorHAnsi"/>
          <w:sz w:val="24"/>
          <w:szCs w:val="24"/>
        </w:rPr>
        <w:t>Adatkezelési</w:t>
      </w:r>
      <w:r w:rsidRPr="000C5F27">
        <w:rPr>
          <w:rFonts w:asciiTheme="minorHAnsi" w:hAnsiTheme="minorHAnsi" w:cstheme="minorHAnsi"/>
          <w:sz w:val="24"/>
          <w:szCs w:val="24"/>
        </w:rPr>
        <w:t xml:space="preserve"> tájékoztató tartalmazza.</w:t>
      </w:r>
    </w:p>
    <w:p w:rsidR="00A74E51" w:rsidRDefault="00A74E5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D0031" w:rsidRDefault="00CD003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D0031" w:rsidRDefault="00CD003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A webshop működésével, megrendelési, és szállítási folyamatával kapcsolatosan felmerülő kérdések esetén a megadott elérhetőségeinken rendelkezésére állunk.</w:t>
      </w:r>
    </w:p>
    <w:p w:rsidR="005F5012" w:rsidRDefault="005F501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D0031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Jelen Á</w:t>
      </w:r>
      <w:r w:rsidR="000C5F27">
        <w:rPr>
          <w:rFonts w:asciiTheme="minorHAnsi" w:hAnsiTheme="minorHAnsi" w:cstheme="minorHAnsi"/>
          <w:sz w:val="24"/>
          <w:szCs w:val="24"/>
        </w:rPr>
        <w:t>SZF</w:t>
      </w:r>
      <w:r w:rsidRPr="00E22904">
        <w:rPr>
          <w:rFonts w:asciiTheme="minorHAnsi" w:hAnsiTheme="minorHAnsi" w:cstheme="minorHAnsi"/>
          <w:sz w:val="24"/>
          <w:szCs w:val="24"/>
        </w:rPr>
        <w:t xml:space="preserve"> hatálya Szolgáltató weblapján (http://</w:t>
      </w:r>
      <w:r w:rsidR="00F9388F">
        <w:rPr>
          <w:rFonts w:asciiTheme="minorHAnsi" w:hAnsiTheme="minorHAnsi" w:cstheme="minorHAnsi"/>
          <w:sz w:val="24"/>
          <w:szCs w:val="24"/>
        </w:rPr>
        <w:t>ikonboraszat.hu</w:t>
      </w:r>
      <w:r w:rsidRPr="00E22904">
        <w:rPr>
          <w:rFonts w:asciiTheme="minorHAnsi" w:hAnsiTheme="minorHAnsi" w:cstheme="minorHAnsi"/>
          <w:sz w:val="24"/>
          <w:szCs w:val="24"/>
        </w:rPr>
        <w:t xml:space="preserve">) és </w:t>
      </w:r>
      <w:proofErr w:type="spellStart"/>
      <w:r w:rsidRPr="00E22904">
        <w:rPr>
          <w:rFonts w:asciiTheme="minorHAnsi" w:hAnsiTheme="minorHAnsi" w:cstheme="minorHAnsi"/>
          <w:sz w:val="24"/>
          <w:szCs w:val="24"/>
        </w:rPr>
        <w:t>aldomainjein</w:t>
      </w:r>
      <w:proofErr w:type="spellEnd"/>
      <w:r w:rsidRPr="00E22904">
        <w:rPr>
          <w:rFonts w:asciiTheme="minorHAnsi" w:hAnsiTheme="minorHAnsi" w:cstheme="minorHAnsi"/>
          <w:sz w:val="24"/>
          <w:szCs w:val="24"/>
        </w:rPr>
        <w:t xml:space="preserve"> történő jogviszonyokra terjed ki.</w:t>
      </w:r>
    </w:p>
    <w:p w:rsidR="00CD0031" w:rsidRDefault="00CD003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Jelen Á</w:t>
      </w:r>
      <w:r w:rsidR="000C5F27">
        <w:rPr>
          <w:rFonts w:asciiTheme="minorHAnsi" w:hAnsiTheme="minorHAnsi" w:cstheme="minorHAnsi"/>
          <w:sz w:val="24"/>
          <w:szCs w:val="24"/>
        </w:rPr>
        <w:t>SZF</w:t>
      </w:r>
      <w:r w:rsidRPr="00E22904">
        <w:rPr>
          <w:rFonts w:asciiTheme="minorHAnsi" w:hAnsiTheme="minorHAnsi" w:cstheme="minorHAnsi"/>
          <w:sz w:val="24"/>
          <w:szCs w:val="24"/>
        </w:rPr>
        <w:t xml:space="preserve"> folyamatosan elérhető a következő weboldalról: http://</w:t>
      </w:r>
      <w:r w:rsidR="00F9388F">
        <w:rPr>
          <w:rFonts w:asciiTheme="minorHAnsi" w:hAnsiTheme="minorHAnsi" w:cstheme="minorHAnsi"/>
          <w:sz w:val="24"/>
          <w:szCs w:val="24"/>
        </w:rPr>
        <w:t>ikonboraszat.hu</w:t>
      </w:r>
      <w:r w:rsidRPr="00E22904">
        <w:rPr>
          <w:rFonts w:asciiTheme="minorHAnsi" w:hAnsiTheme="minorHAnsi" w:cstheme="minorHAnsi"/>
          <w:sz w:val="24"/>
          <w:szCs w:val="24"/>
        </w:rPr>
        <w:t>/</w:t>
      </w:r>
      <w:r w:rsidR="00F9388F">
        <w:rPr>
          <w:rFonts w:asciiTheme="minorHAnsi" w:hAnsiTheme="minorHAnsi" w:cstheme="minorHAnsi"/>
          <w:sz w:val="24"/>
          <w:szCs w:val="24"/>
        </w:rPr>
        <w:t>altalanos-szerzodesi-</w:t>
      </w:r>
      <w:r w:rsidRPr="00E22904">
        <w:rPr>
          <w:rFonts w:asciiTheme="minorHAnsi" w:hAnsiTheme="minorHAnsi" w:cstheme="minorHAnsi"/>
          <w:sz w:val="24"/>
          <w:szCs w:val="24"/>
        </w:rPr>
        <w:t xml:space="preserve">feltetelek és letölthető az alábbi linkről: </w:t>
      </w:r>
      <w:hyperlink r:id="rId7" w:history="1">
        <w:r w:rsidR="00F9388F" w:rsidRPr="00AC700D">
          <w:rPr>
            <w:rStyle w:val="Hiperhivatkozs"/>
            <w:rFonts w:asciiTheme="minorHAnsi" w:hAnsiTheme="minorHAnsi" w:cstheme="minorHAnsi"/>
            <w:sz w:val="24"/>
            <w:szCs w:val="24"/>
          </w:rPr>
          <w:t>http://ikonboraszat.hu/altalanos-szerzodesi-feltetelek.pdf</w:t>
        </w:r>
      </w:hyperlink>
    </w:p>
    <w:p w:rsidR="00997114" w:rsidRPr="00E22904" w:rsidRDefault="00997114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1. </w:t>
      </w:r>
      <w:r w:rsidRPr="00E22904">
        <w:rPr>
          <w:rFonts w:asciiTheme="minorHAnsi" w:hAnsiTheme="minorHAnsi" w:cstheme="minorHAnsi"/>
          <w:b/>
          <w:bCs/>
          <w:sz w:val="24"/>
          <w:szCs w:val="24"/>
        </w:rPr>
        <w:t>SZOLGÁLTATÓ ADATAI:</w:t>
      </w:r>
    </w:p>
    <w:p w:rsidR="00997114" w:rsidRDefault="00997114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A szolgáltató neve: </w:t>
      </w:r>
      <w:r w:rsidR="00F9388F">
        <w:rPr>
          <w:rFonts w:asciiTheme="minorHAnsi" w:hAnsiTheme="minorHAnsi" w:cstheme="minorHAnsi"/>
          <w:b/>
          <w:bCs/>
          <w:sz w:val="24"/>
          <w:szCs w:val="24"/>
        </w:rPr>
        <w:t>RÁD-IKON Kft.</w:t>
      </w:r>
    </w:p>
    <w:p w:rsidR="006656D2" w:rsidRPr="00E22904" w:rsidRDefault="006656D2" w:rsidP="000175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A szolgáltató székhelye: </w:t>
      </w:r>
      <w:r w:rsidR="00F9388F">
        <w:rPr>
          <w:rFonts w:asciiTheme="minorHAnsi" w:hAnsiTheme="minorHAnsi" w:cstheme="minorHAnsi"/>
          <w:sz w:val="24"/>
          <w:szCs w:val="24"/>
        </w:rPr>
        <w:t>8681 Látrány, Szent Borbála utca 1.</w:t>
      </w:r>
    </w:p>
    <w:p w:rsidR="000175D3" w:rsidRPr="00E22904" w:rsidRDefault="000175D3" w:rsidP="000175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A panaszügyintézés helye: </w:t>
      </w:r>
      <w:r w:rsidR="00F9388F">
        <w:rPr>
          <w:rFonts w:asciiTheme="minorHAnsi" w:hAnsiTheme="minorHAnsi" w:cstheme="minorHAnsi"/>
          <w:sz w:val="24"/>
          <w:szCs w:val="24"/>
        </w:rPr>
        <w:t>8681 Látrány, Szent Borbála utca 1.</w:t>
      </w:r>
    </w:p>
    <w:p w:rsidR="00997114" w:rsidRDefault="00997114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B570B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A szolgáltató elérhetősége, az igénybe vevőkkel való kapcsolattartásra szolgáló, rendszeresen használt elektronikus levelezési címe: </w:t>
      </w:r>
      <w:proofErr w:type="spellStart"/>
      <w:r w:rsidR="006B570B">
        <w:rPr>
          <w:rFonts w:asciiTheme="minorHAnsi" w:hAnsiTheme="minorHAnsi" w:cstheme="minorHAnsi"/>
          <w:sz w:val="24"/>
          <w:szCs w:val="24"/>
        </w:rPr>
        <w:t>info</w:t>
      </w:r>
      <w:proofErr w:type="spellEnd"/>
      <w:r w:rsidRPr="00E22904">
        <w:rPr>
          <w:rFonts w:asciiTheme="minorHAnsi" w:hAnsiTheme="minorHAnsi" w:cstheme="minorHAnsi"/>
          <w:sz w:val="24"/>
          <w:szCs w:val="24"/>
        </w:rPr>
        <w:t>(kukac)</w:t>
      </w:r>
      <w:proofErr w:type="spellStart"/>
      <w:r w:rsidR="00F9388F">
        <w:rPr>
          <w:rFonts w:asciiTheme="minorHAnsi" w:hAnsiTheme="minorHAnsi" w:cstheme="minorHAnsi"/>
          <w:sz w:val="24"/>
          <w:szCs w:val="24"/>
        </w:rPr>
        <w:t>ikonboraszat</w:t>
      </w:r>
      <w:proofErr w:type="spellEnd"/>
      <w:r w:rsidR="006B570B">
        <w:rPr>
          <w:rFonts w:asciiTheme="minorHAnsi" w:hAnsiTheme="minorHAnsi" w:cstheme="minorHAnsi"/>
          <w:sz w:val="24"/>
          <w:szCs w:val="24"/>
        </w:rPr>
        <w:t>(pont)</w:t>
      </w:r>
      <w:proofErr w:type="spellStart"/>
      <w:r w:rsidR="007415FE">
        <w:rPr>
          <w:rFonts w:asciiTheme="minorHAnsi" w:hAnsiTheme="minorHAnsi" w:cstheme="minorHAnsi"/>
          <w:sz w:val="24"/>
          <w:szCs w:val="24"/>
        </w:rPr>
        <w:t>com</w:t>
      </w:r>
      <w:proofErr w:type="spellEnd"/>
    </w:p>
    <w:p w:rsidR="00A74E51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Adószáma: </w:t>
      </w:r>
      <w:r w:rsidR="00F9388F">
        <w:rPr>
          <w:rFonts w:asciiTheme="minorHAnsi" w:hAnsiTheme="minorHAnsi" w:cstheme="minorHAnsi"/>
          <w:sz w:val="24"/>
          <w:szCs w:val="24"/>
        </w:rPr>
        <w:t>13218898</w:t>
      </w:r>
      <w:r w:rsidRPr="00E22904">
        <w:rPr>
          <w:rFonts w:asciiTheme="minorHAnsi" w:hAnsiTheme="minorHAnsi" w:cstheme="minorHAnsi"/>
          <w:sz w:val="24"/>
          <w:szCs w:val="24"/>
        </w:rPr>
        <w:t>-</w:t>
      </w:r>
      <w:r w:rsidR="000175D3" w:rsidRPr="00E22904">
        <w:rPr>
          <w:rFonts w:asciiTheme="minorHAnsi" w:hAnsiTheme="minorHAnsi" w:cstheme="minorHAnsi"/>
          <w:sz w:val="24"/>
          <w:szCs w:val="24"/>
        </w:rPr>
        <w:t>2</w:t>
      </w:r>
      <w:r w:rsidRPr="00E22904">
        <w:rPr>
          <w:rFonts w:asciiTheme="minorHAnsi" w:hAnsiTheme="minorHAnsi" w:cstheme="minorHAnsi"/>
          <w:sz w:val="24"/>
          <w:szCs w:val="24"/>
        </w:rPr>
        <w:t>-</w:t>
      </w:r>
      <w:r w:rsidR="00F9388F">
        <w:rPr>
          <w:rFonts w:asciiTheme="minorHAnsi" w:hAnsiTheme="minorHAnsi" w:cstheme="minorHAnsi"/>
          <w:sz w:val="24"/>
          <w:szCs w:val="24"/>
        </w:rPr>
        <w:t>14</w:t>
      </w: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Telefonszáma: +36 </w:t>
      </w:r>
      <w:r w:rsidR="00F9388F">
        <w:rPr>
          <w:rFonts w:asciiTheme="minorHAnsi" w:hAnsiTheme="minorHAnsi" w:cstheme="minorHAnsi"/>
          <w:sz w:val="24"/>
          <w:szCs w:val="24"/>
        </w:rPr>
        <w:t>30 454 9431</w:t>
      </w:r>
    </w:p>
    <w:p w:rsidR="006656D2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A szerződés nyelve: magyar</w:t>
      </w:r>
    </w:p>
    <w:p w:rsidR="00A74E51" w:rsidRDefault="00A74E5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Képviselő: </w:t>
      </w:r>
      <w:proofErr w:type="spellStart"/>
      <w:r w:rsidR="00F9388F">
        <w:rPr>
          <w:rFonts w:asciiTheme="minorHAnsi" w:hAnsiTheme="minorHAnsi" w:cstheme="minorHAnsi"/>
          <w:sz w:val="24"/>
          <w:szCs w:val="24"/>
        </w:rPr>
        <w:t>Kvák</w:t>
      </w:r>
      <w:proofErr w:type="spellEnd"/>
      <w:r w:rsidR="00F9388F">
        <w:rPr>
          <w:rFonts w:asciiTheme="minorHAnsi" w:hAnsiTheme="minorHAnsi" w:cstheme="minorHAnsi"/>
          <w:sz w:val="24"/>
          <w:szCs w:val="24"/>
        </w:rPr>
        <w:t xml:space="preserve"> Emil</w:t>
      </w:r>
    </w:p>
    <w:p w:rsidR="00997114" w:rsidRPr="00E22904" w:rsidRDefault="00997114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180F55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0F55">
        <w:rPr>
          <w:rFonts w:asciiTheme="minorHAnsi" w:hAnsiTheme="minorHAnsi" w:cstheme="minorHAnsi"/>
          <w:sz w:val="24"/>
          <w:szCs w:val="24"/>
        </w:rPr>
        <w:t>A tárhely-szolgáltató neve, címe, e-mail címe:</w:t>
      </w:r>
    </w:p>
    <w:p w:rsidR="00180F55" w:rsidRPr="00180F55" w:rsidRDefault="00180F55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80F55">
        <w:rPr>
          <w:rFonts w:asciiTheme="minorHAnsi" w:hAnsiTheme="minorHAnsi" w:cstheme="minorHAnsi"/>
          <w:sz w:val="24"/>
          <w:szCs w:val="24"/>
        </w:rPr>
        <w:t>Tárhelyszolgáltató</w:t>
      </w:r>
      <w:proofErr w:type="spellEnd"/>
      <w:r w:rsidRPr="00180F55">
        <w:rPr>
          <w:rFonts w:asciiTheme="minorHAnsi" w:hAnsiTheme="minorHAnsi" w:cstheme="minorHAnsi"/>
          <w:sz w:val="24"/>
          <w:szCs w:val="24"/>
        </w:rPr>
        <w:t>: NETCLASS KFT</w:t>
      </w:r>
    </w:p>
    <w:p w:rsidR="00180F55" w:rsidRPr="00180F55" w:rsidRDefault="00180F55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80F55">
        <w:rPr>
          <w:rFonts w:asciiTheme="minorHAnsi" w:hAnsiTheme="minorHAnsi" w:cstheme="minorHAnsi"/>
          <w:sz w:val="24"/>
          <w:szCs w:val="24"/>
        </w:rPr>
        <w:t>Tárhelyszolgáltató</w:t>
      </w:r>
      <w:proofErr w:type="spellEnd"/>
      <w:r w:rsidRPr="00180F55">
        <w:rPr>
          <w:rFonts w:asciiTheme="minorHAnsi" w:hAnsiTheme="minorHAnsi" w:cstheme="minorHAnsi"/>
          <w:sz w:val="24"/>
          <w:szCs w:val="24"/>
        </w:rPr>
        <w:t xml:space="preserve"> email cím: </w:t>
      </w:r>
      <w:proofErr w:type="spellStart"/>
      <w:r w:rsidRPr="00180F55">
        <w:rPr>
          <w:rFonts w:asciiTheme="minorHAnsi" w:hAnsiTheme="minorHAnsi" w:cstheme="minorHAnsi"/>
          <w:sz w:val="24"/>
          <w:szCs w:val="24"/>
        </w:rPr>
        <w:t>infonetclass.eu</w:t>
      </w:r>
      <w:proofErr w:type="spellEnd"/>
    </w:p>
    <w:p w:rsidR="00EE1847" w:rsidRPr="00180F55" w:rsidRDefault="00EE1847" w:rsidP="00180F5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0F55">
        <w:rPr>
          <w:rFonts w:ascii="Times New Roman" w:hAnsi="Times New Roman" w:cs="Times New Roman"/>
          <w:sz w:val="24"/>
          <w:szCs w:val="24"/>
          <w:lang w:bidi="he-IL"/>
        </w:rPr>
        <w:t>Neve:</w:t>
      </w:r>
      <w:r w:rsidRPr="00180F55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spellStart"/>
      <w:r w:rsidRPr="00180F55">
        <w:rPr>
          <w:rFonts w:ascii="Times New Roman" w:hAnsi="Times New Roman" w:cs="Times New Roman"/>
          <w:sz w:val="24"/>
          <w:szCs w:val="24"/>
          <w:lang w:bidi="he-IL"/>
        </w:rPr>
        <w:t>Pánics</w:t>
      </w:r>
      <w:proofErr w:type="spellEnd"/>
      <w:r w:rsidRPr="00180F55">
        <w:rPr>
          <w:rFonts w:ascii="Times New Roman" w:hAnsi="Times New Roman" w:cs="Times New Roman"/>
          <w:sz w:val="24"/>
          <w:szCs w:val="24"/>
          <w:lang w:bidi="he-IL"/>
        </w:rPr>
        <w:t xml:space="preserve"> Róbert EV</w:t>
      </w:r>
    </w:p>
    <w:p w:rsidR="00EE1847" w:rsidRPr="00180F55" w:rsidRDefault="00180F55" w:rsidP="00180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180F55">
        <w:rPr>
          <w:rFonts w:ascii="Times New Roman" w:hAnsi="Times New Roman" w:cs="Times New Roman"/>
          <w:sz w:val="24"/>
          <w:szCs w:val="24"/>
          <w:lang w:bidi="he-IL"/>
        </w:rPr>
        <w:t>C</w:t>
      </w:r>
      <w:r w:rsidR="00EE1847" w:rsidRPr="00180F55">
        <w:rPr>
          <w:rFonts w:ascii="Times New Roman" w:hAnsi="Times New Roman" w:cs="Times New Roman"/>
          <w:sz w:val="24"/>
          <w:szCs w:val="24"/>
          <w:lang w:bidi="he-IL"/>
        </w:rPr>
        <w:t>íme:</w:t>
      </w:r>
      <w:r w:rsidR="00EE1847" w:rsidRPr="00180F55">
        <w:rPr>
          <w:rFonts w:ascii="Times New Roman" w:hAnsi="Times New Roman" w:cs="Times New Roman"/>
          <w:sz w:val="24"/>
          <w:szCs w:val="24"/>
          <w:lang w:bidi="he-IL"/>
        </w:rPr>
        <w:tab/>
        <w:t>7761 Kozármisleny, Rózsa u. 21.</w:t>
      </w:r>
    </w:p>
    <w:p w:rsidR="00EE1847" w:rsidRPr="00180F55" w:rsidRDefault="00EE1847" w:rsidP="00180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180F55">
        <w:rPr>
          <w:rFonts w:ascii="Times New Roman" w:hAnsi="Times New Roman" w:cs="Times New Roman"/>
          <w:sz w:val="24"/>
          <w:szCs w:val="24"/>
          <w:lang w:bidi="he-IL"/>
        </w:rPr>
        <w:t xml:space="preserve">E-mail címe: </w:t>
      </w:r>
      <w:hyperlink r:id="rId8" w:history="1">
        <w:r w:rsidRPr="00180F55">
          <w:rPr>
            <w:rStyle w:val="Hiperhivatkozs"/>
            <w:rFonts w:ascii="Times New Roman" w:hAnsi="Times New Roman" w:cs="Times New Roman"/>
            <w:sz w:val="24"/>
            <w:szCs w:val="24"/>
            <w:lang w:bidi="he-IL"/>
          </w:rPr>
          <w:t>pampi@pampi.net</w:t>
        </w:r>
      </w:hyperlink>
    </w:p>
    <w:p w:rsidR="006656D2" w:rsidRDefault="00EE1847" w:rsidP="00180F5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0F55">
        <w:rPr>
          <w:rFonts w:ascii="Times New Roman" w:hAnsi="Times New Roman" w:cs="Times New Roman"/>
          <w:sz w:val="24"/>
          <w:szCs w:val="24"/>
          <w:lang w:bidi="he-IL"/>
        </w:rPr>
        <w:t>Ügyfélfogadási idő:8-16 óráig</w:t>
      </w:r>
    </w:p>
    <w:p w:rsidR="00A74E51" w:rsidRDefault="00A74E5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1847" w:rsidRPr="00E22904" w:rsidRDefault="00EE184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74E51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b/>
          <w:bCs/>
          <w:sz w:val="24"/>
          <w:szCs w:val="24"/>
        </w:rPr>
        <w:t>ALAPVETŐ RENDELKEZÉSEK</w:t>
      </w:r>
      <w:r w:rsidR="00A74E51">
        <w:rPr>
          <w:rFonts w:asciiTheme="minorHAnsi" w:hAnsiTheme="minorHAnsi" w:cstheme="minorHAnsi"/>
          <w:b/>
          <w:bCs/>
          <w:sz w:val="24"/>
          <w:szCs w:val="24"/>
        </w:rPr>
        <w:t>, FOGALMAK</w:t>
      </w:r>
      <w:r w:rsidRPr="00E2290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A74E51" w:rsidRDefault="00A74E5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2.1. A jelen Szabályzatban nem szabályozott kérdésekre, valamint jelen Szabályzat értelmezésére a magyar jog az irányadó, különös tekintettel a Polgári Törvénykönyvről szóló 2013. évi V. törvény („Ptk.”) és az elektronikus kereskedelmi szolgáltatások, az információs társadalommal összefüggő szolgáltatások egyes kérdéseiről szóló 2001. évi CVIII. (Elker. tv.) törvény, valamint a fogyasztó és a vállalkozás közötti szerződések részletes szabályairól szóló 45/2014. (II. 26.) Korm. rendelet vonatkozó rendelkezéseire. A vonatkozó jogszabályok kötelező rendelkezései a felekre külön kikötés nélkül is irányadók.</w:t>
      </w: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9388F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2.2. </w:t>
      </w:r>
      <w:r w:rsidRPr="00F9388F">
        <w:rPr>
          <w:rFonts w:asciiTheme="minorHAnsi" w:hAnsiTheme="minorHAnsi" w:cstheme="minorHAnsi"/>
          <w:b/>
          <w:bCs/>
          <w:sz w:val="24"/>
          <w:szCs w:val="24"/>
        </w:rPr>
        <w:t xml:space="preserve">A jelen Szabályzat </w:t>
      </w:r>
      <w:r w:rsidR="006B570B" w:rsidRPr="00F9388F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997114" w:rsidRPr="00F9388F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6B570B" w:rsidRPr="00F9388F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F9388F" w:rsidRPr="00F9388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4C0C71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6B570B" w:rsidRPr="00F9388F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F9388F" w:rsidRPr="00F9388F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4C0C71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6B570B" w:rsidRPr="00F9388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F9388F">
        <w:rPr>
          <w:rFonts w:asciiTheme="minorHAnsi" w:hAnsiTheme="minorHAnsi" w:cstheme="minorHAnsi"/>
          <w:b/>
          <w:bCs/>
          <w:sz w:val="24"/>
          <w:szCs w:val="24"/>
        </w:rPr>
        <w:t xml:space="preserve"> napjától hatályos és visszavonásig hatályban marad.</w:t>
      </w:r>
      <w:r w:rsidRPr="00E22904">
        <w:rPr>
          <w:rFonts w:asciiTheme="minorHAnsi" w:hAnsiTheme="minorHAnsi" w:cstheme="minorHAnsi"/>
          <w:sz w:val="24"/>
          <w:szCs w:val="24"/>
        </w:rPr>
        <w:t xml:space="preserve"> A Szolgáltató jogosult egyoldalúan módosítani a Szabályzatot. A módosításokat a Szolgáltató azok hatályba lépése előtt 1 (egy) nappal a weboldalakon közzéteszi.</w:t>
      </w:r>
    </w:p>
    <w:p w:rsidR="00F9388F" w:rsidRDefault="00F9388F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D0031" w:rsidRDefault="00CD003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D0031" w:rsidRDefault="00CD003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D0031" w:rsidRDefault="00CD003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F5012" w:rsidRDefault="00CD003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nagykorú, 18. életévét betöltött </w:t>
      </w:r>
      <w:r w:rsidR="005F5012">
        <w:rPr>
          <w:rFonts w:asciiTheme="minorHAnsi" w:hAnsiTheme="minorHAnsi" w:cstheme="minorHAnsi"/>
          <w:sz w:val="24"/>
          <w:szCs w:val="24"/>
        </w:rPr>
        <w:t xml:space="preserve">Fogyasztó a weboldalra történő látogatásával el kell fogadja a vállalkozás süti kezelési változatait részben vagy egészben, (süti kezelés) valamint a rendelés véglegesítésével (ÁSZF, Adavédelmi tájékoztató megismerésével és elfogadásával), nem ráutaló magatartás alkalmazásával, hanem saját döntése alapján, a szükséges, jogszabályok által előírt lépések megtételével, az adott területhez tartozó szükséges és elengedhetetlen adatok önkéntes megadásával, az adott területhez tartozó, választható lehetőségek kiválasztásával (süti kezelés típusai) a weboldal használatára vonatkozó, az adott területhez tartozó szabályozás érvényessé válik. </w:t>
      </w:r>
    </w:p>
    <w:p w:rsidR="00EE1847" w:rsidRDefault="00EE184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F5012" w:rsidRDefault="005F501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szükséges nyilatkozatok megadása nélkül a megrendelés nem véglegesedik, azaz a ráutaló magatartás szerinti automatikus hozzájárulás jogsértő megléte nem valósul meg.</w:t>
      </w:r>
    </w:p>
    <w:p w:rsidR="00CD0031" w:rsidRDefault="00CD003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F5012" w:rsidRDefault="00F9388F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5F5012">
        <w:rPr>
          <w:rFonts w:asciiTheme="minorHAnsi" w:hAnsiTheme="minorHAnsi" w:cstheme="minorHAnsi"/>
          <w:sz w:val="24"/>
          <w:szCs w:val="24"/>
        </w:rPr>
        <w:t xml:space="preserve"> megrendelést csak és kizárólag a hozzájáruló nyilatkozatok önkéntesen történő megadása után lehet véglegesíteni, aktiválni. A hozzájáruló nyilatkozatok megadása előtt, valamint bármikor, amikor az oldalra látogat, Fogyasztónak joga és lehetősége van a hozzájárulásához tartozó </w:t>
      </w:r>
      <w:proofErr w:type="spellStart"/>
      <w:r w:rsidR="005F5012">
        <w:rPr>
          <w:rFonts w:asciiTheme="minorHAnsi" w:hAnsiTheme="minorHAnsi" w:cstheme="minorHAnsi"/>
          <w:sz w:val="24"/>
          <w:szCs w:val="24"/>
        </w:rPr>
        <w:t>ÁSZF-et</w:t>
      </w:r>
      <w:proofErr w:type="spellEnd"/>
      <w:r w:rsidR="005F5012">
        <w:rPr>
          <w:rFonts w:asciiTheme="minorHAnsi" w:hAnsiTheme="minorHAnsi" w:cstheme="minorHAnsi"/>
          <w:sz w:val="24"/>
          <w:szCs w:val="24"/>
        </w:rPr>
        <w:t xml:space="preserve"> és </w:t>
      </w:r>
      <w:proofErr w:type="spellStart"/>
      <w:r w:rsidR="005F5012">
        <w:rPr>
          <w:rFonts w:asciiTheme="minorHAnsi" w:hAnsiTheme="minorHAnsi" w:cstheme="minorHAnsi"/>
          <w:sz w:val="24"/>
          <w:szCs w:val="24"/>
        </w:rPr>
        <w:t>Adatvédlemi</w:t>
      </w:r>
      <w:proofErr w:type="spellEnd"/>
      <w:r w:rsidR="005F5012">
        <w:rPr>
          <w:rFonts w:asciiTheme="minorHAnsi" w:hAnsiTheme="minorHAnsi" w:cstheme="minorHAnsi"/>
          <w:sz w:val="24"/>
          <w:szCs w:val="24"/>
        </w:rPr>
        <w:t xml:space="preserve"> tájékoztatót megismerni.</w:t>
      </w:r>
    </w:p>
    <w:p w:rsidR="005F5012" w:rsidRDefault="005F501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Az esetleges változtatások a már addig létrejött szerződéseket (visszaigazolt és véglegesített rendeléseket) nem érintik.</w:t>
      </w:r>
    </w:p>
    <w:p w:rsidR="007A3A20" w:rsidRPr="000C5F27" w:rsidRDefault="007A3A20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D0031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2.3. Felhasználó, amennyiben belép a Szolgáltató által üzemeltetett webshop</w:t>
      </w:r>
      <w:r w:rsidR="006B570B">
        <w:rPr>
          <w:rFonts w:asciiTheme="minorHAnsi" w:hAnsiTheme="minorHAnsi" w:cstheme="minorHAnsi"/>
          <w:sz w:val="24"/>
          <w:szCs w:val="24"/>
        </w:rPr>
        <w:t>/</w:t>
      </w:r>
      <w:r w:rsidRPr="00E22904">
        <w:rPr>
          <w:rFonts w:asciiTheme="minorHAnsi" w:hAnsiTheme="minorHAnsi" w:cstheme="minorHAnsi"/>
          <w:sz w:val="24"/>
          <w:szCs w:val="24"/>
        </w:rPr>
        <w:t>weboldalra, vagy annak tartalmát bármilyen módon olvassa, a Szabályzatban foglaltakat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magára nézve kötelezőnek ismeri el.</w:t>
      </w:r>
    </w:p>
    <w:p w:rsidR="00CD0031" w:rsidRPr="007C7DCB" w:rsidRDefault="007C7DCB" w:rsidP="007C7DC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Fogyasztó, a</w:t>
      </w:r>
      <w:r w:rsidR="00CD0031">
        <w:rPr>
          <w:rFonts w:asciiTheme="minorHAnsi" w:hAnsiTheme="minorHAnsi" w:cstheme="minorHAnsi"/>
          <w:sz w:val="24"/>
          <w:szCs w:val="24"/>
        </w:rPr>
        <w:t xml:space="preserve"> weboldalra fellépve azonnal egy, a webshopon forgalmazott alkoholos italok besorolási kategóriája miatt azonnal jognyilatkozatot </w:t>
      </w:r>
      <w:r>
        <w:rPr>
          <w:rFonts w:asciiTheme="minorHAnsi" w:hAnsiTheme="minorHAnsi" w:cstheme="minorHAnsi"/>
          <w:sz w:val="24"/>
          <w:szCs w:val="24"/>
        </w:rPr>
        <w:t>tesz</w:t>
      </w:r>
      <w:r w:rsidR="00CD0031">
        <w:rPr>
          <w:rFonts w:asciiTheme="minorHAnsi" w:hAnsiTheme="minorHAnsi" w:cstheme="minorHAnsi"/>
          <w:sz w:val="24"/>
          <w:szCs w:val="24"/>
        </w:rPr>
        <w:t>, miszerint az alábbiakról köteles nyilatkozni: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D0031" w:rsidRPr="007C7DCB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Pr="007C7DCB">
        <w:rPr>
          <w:rFonts w:asciiTheme="minorHAnsi" w:hAnsiTheme="minorHAnsi" w:cstheme="minorHAnsi"/>
          <w:i/>
          <w:iCs/>
          <w:sz w:val="24"/>
          <w:szCs w:val="24"/>
        </w:rPr>
        <w:t>Elmúltál már 18 éves?”</w:t>
      </w:r>
    </w:p>
    <w:p w:rsidR="007C7DCB" w:rsidRDefault="007C7DCB" w:rsidP="007C7DC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Csak és kizárólag akkor tud az oldalra látogató nagykorú személy továbblépni, ha „igen” választ ad a fenti kérdésre.</w:t>
      </w:r>
    </w:p>
    <w:p w:rsidR="007C7DCB" w:rsidRDefault="007C7DCB" w:rsidP="007C7DC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7C7DCB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megrendelés tekintetében pedig, a</w:t>
      </w:r>
      <w:r w:rsidR="006656D2" w:rsidRPr="00E22904">
        <w:rPr>
          <w:rFonts w:asciiTheme="minorHAnsi" w:hAnsiTheme="minorHAnsi" w:cstheme="minorHAnsi"/>
          <w:sz w:val="24"/>
          <w:szCs w:val="24"/>
        </w:rPr>
        <w:t xml:space="preserve">mennyiben a </w:t>
      </w:r>
      <w:r>
        <w:rPr>
          <w:rFonts w:asciiTheme="minorHAnsi" w:hAnsiTheme="minorHAnsi" w:cstheme="minorHAnsi"/>
          <w:sz w:val="24"/>
          <w:szCs w:val="24"/>
        </w:rPr>
        <w:t>Fogyasztó</w:t>
      </w:r>
      <w:r w:rsidR="006656D2" w:rsidRPr="00E22904">
        <w:rPr>
          <w:rFonts w:asciiTheme="minorHAnsi" w:hAnsiTheme="minorHAnsi" w:cstheme="minorHAnsi"/>
          <w:sz w:val="24"/>
          <w:szCs w:val="24"/>
        </w:rPr>
        <w:t xml:space="preserve"> nem fogadja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6656D2" w:rsidRPr="00E22904">
        <w:rPr>
          <w:rFonts w:asciiTheme="minorHAnsi" w:hAnsiTheme="minorHAnsi" w:cstheme="minorHAnsi"/>
          <w:sz w:val="24"/>
          <w:szCs w:val="24"/>
        </w:rPr>
        <w:t xml:space="preserve">el a feltételeket, nem jogosult </w:t>
      </w:r>
      <w:r w:rsidR="005F5012">
        <w:rPr>
          <w:rFonts w:asciiTheme="minorHAnsi" w:hAnsiTheme="minorHAnsi" w:cstheme="minorHAnsi"/>
          <w:sz w:val="24"/>
          <w:szCs w:val="24"/>
        </w:rPr>
        <w:t>és nem is tud rendelést véglegesíteni</w:t>
      </w:r>
      <w:r w:rsidR="006656D2" w:rsidRPr="00E22904">
        <w:rPr>
          <w:rFonts w:asciiTheme="minorHAnsi" w:hAnsiTheme="minorHAnsi" w:cstheme="minorHAnsi"/>
          <w:sz w:val="24"/>
          <w:szCs w:val="24"/>
        </w:rPr>
        <w:t>.</w:t>
      </w:r>
    </w:p>
    <w:p w:rsidR="007A3A20" w:rsidRPr="00E22904" w:rsidRDefault="007A3A20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2.4. Szolgáltató fenntart magának minden jogot a webshop</w:t>
      </w:r>
      <w:r w:rsidR="006B570B">
        <w:rPr>
          <w:rFonts w:asciiTheme="minorHAnsi" w:hAnsiTheme="minorHAnsi" w:cstheme="minorHAnsi"/>
          <w:sz w:val="24"/>
          <w:szCs w:val="24"/>
        </w:rPr>
        <w:t>/</w:t>
      </w:r>
      <w:r w:rsidRPr="00E22904">
        <w:rPr>
          <w:rFonts w:asciiTheme="minorHAnsi" w:hAnsiTheme="minorHAnsi" w:cstheme="minorHAnsi"/>
          <w:sz w:val="24"/>
          <w:szCs w:val="24"/>
        </w:rPr>
        <w:t>weboldal, annak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bármely részlete és az azon megjelenő tartalmak, valamint a weboldal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terjesztésének tekintetében. Tilos a webshopon</w:t>
      </w:r>
      <w:r w:rsidR="00C97568">
        <w:rPr>
          <w:rFonts w:asciiTheme="minorHAnsi" w:hAnsiTheme="minorHAnsi" w:cstheme="minorHAnsi"/>
          <w:sz w:val="24"/>
          <w:szCs w:val="24"/>
        </w:rPr>
        <w:t>/weboldalon</w:t>
      </w:r>
      <w:r w:rsidRPr="00E22904">
        <w:rPr>
          <w:rFonts w:asciiTheme="minorHAnsi" w:hAnsiTheme="minorHAnsi" w:cstheme="minorHAnsi"/>
          <w:sz w:val="24"/>
          <w:szCs w:val="24"/>
        </w:rPr>
        <w:t xml:space="preserve"> megjelenő tartalmak vagy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azok bármely részletének letöltése, elektronikus tárolása, feldolgozása és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értékesítése a Szolgáltató írásos hozzájárulása nélkül.</w:t>
      </w:r>
    </w:p>
    <w:p w:rsidR="00A74E51" w:rsidRDefault="00A74E5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97114" w:rsidRDefault="00997114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Default="00A74E51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2.5 Fogalmak</w:t>
      </w:r>
    </w:p>
    <w:p w:rsidR="00997114" w:rsidRPr="000C5F27" w:rsidRDefault="00997114" w:rsidP="00A74E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2.5.1 Felek: Eladó és Vevő együttesen.</w:t>
      </w: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lastRenderedPageBreak/>
        <w:t>2.5.2 Fogyasztó: A szakmája, önálló foglalkozása, vagy üzleti tevékenysége körén kívül eljáró természetes személy.</w:t>
      </w: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7C7DCB" w:rsidRDefault="007C7DCB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7C7DCB" w:rsidRDefault="007C7DCB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2.5.3 Fogyasztói szerződés: Olyan szerződés, melynek egyik alanya fogyasztónak minősül.</w:t>
      </w: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2.5.4 Honlap: Weboldal, amely távollévők közötti kommunikációt lehetővé tevő eszköznek minősül.</w:t>
      </w: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2.5.5 Szerződés: Eladó és Vevő között a honlap és elektronikus levelezés igénybevételével létrejövő adásvételi szerződés.</w:t>
      </w: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 xml:space="preserve">2.5.6 Távollévők közötti kommunikációt lehetővé tévő eszköz: Olyan eszköz, amely alkalmas a felek távollétében – szerződés megkötése érdekében – szerződési nyilatkozat megtételére. Ilyen eszköz különösen a címzett, vagy a címzés nélküli nyomtatvány, a szabványlevél, a </w:t>
      </w:r>
      <w:proofErr w:type="gramStart"/>
      <w:r w:rsidRPr="000C5F27">
        <w:rPr>
          <w:rFonts w:asciiTheme="minorHAnsi" w:hAnsiTheme="minorHAnsi" w:cstheme="minorHAnsi"/>
          <w:sz w:val="24"/>
          <w:szCs w:val="24"/>
        </w:rPr>
        <w:t>sajtó termékekben</w:t>
      </w:r>
      <w:proofErr w:type="gramEnd"/>
      <w:r w:rsidRPr="000C5F27">
        <w:rPr>
          <w:rFonts w:asciiTheme="minorHAnsi" w:hAnsiTheme="minorHAnsi" w:cstheme="minorHAnsi"/>
          <w:sz w:val="24"/>
          <w:szCs w:val="24"/>
        </w:rPr>
        <w:t xml:space="preserve"> közzé tett hirdetés megrendelő lappal, a katalógus, a telefon, a telefax és az internetes hozzáférést biztosító eszköz. </w:t>
      </w: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2.5.7 Távollévők között kötött szerződés: Olyan fogyasztói szerződés, amelyet a szerződés szerinti termék, vagy szolgáltatás nyújtására szervezett távértékesítési rendszer keretében a felek egyidejű fizikai jelenléte nélkül úgy kötnek meg, hogy a szerződés megkötése érdekében a szerződő felek kizárólag távollévők közötti kommunikációt lehetővé tevő eszközt alkalmaznak.</w:t>
      </w: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2.5.8 Termék: A honlap kínálatában szereplő, a honlapon forgalomba hozott és értékesítésre szánt minden birtokba vehető, forgalom képes dolog, amely a szerződés tárgyát képezi.</w:t>
      </w: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2.5.9 Vállalkozás: A szakmája, önálló foglalkozása, vagy üzleti tevékenysége körében eljáró személy.</w:t>
      </w:r>
    </w:p>
    <w:p w:rsidR="00A74E51" w:rsidRPr="000C5F27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A74E51" w:rsidRDefault="00A74E51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2.5.10 Vevő: A honlapon keresztül vételi ajánlatot tevő, szerződés kötő személy.</w:t>
      </w:r>
    </w:p>
    <w:p w:rsidR="005F5012" w:rsidRDefault="005F5012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5F5012" w:rsidRDefault="005F5012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2.5.11 Postai küldemény: A postán csomagként feladható, 40kg-ot meg nem haladó küldemény.</w:t>
      </w:r>
    </w:p>
    <w:p w:rsidR="005F5012" w:rsidRDefault="005F5012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5F5012" w:rsidRDefault="005F5012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2.5.12 Tartós fogyasztási cikk: a 151/2003 Kormányrendelet Melléklete szerinti, a 10 000,-Ft-ot elérő eladási árú termékek tartoznak a tartós használati cikkek kategóriájába</w:t>
      </w:r>
    </w:p>
    <w:p w:rsidR="005F5012" w:rsidRPr="000C5F27" w:rsidRDefault="005F5012" w:rsidP="00A74E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7A3A20" w:rsidRPr="000C5F27" w:rsidRDefault="007A3A20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74E51">
        <w:rPr>
          <w:rFonts w:asciiTheme="minorHAnsi" w:hAnsiTheme="minorHAnsi" w:cstheme="minorHAnsi"/>
          <w:b/>
          <w:bCs/>
          <w:sz w:val="24"/>
          <w:szCs w:val="24"/>
        </w:rPr>
        <w:t xml:space="preserve">3. </w:t>
      </w:r>
      <w:r w:rsidRPr="00E22904">
        <w:rPr>
          <w:rFonts w:asciiTheme="minorHAnsi" w:hAnsiTheme="minorHAnsi" w:cstheme="minorHAnsi"/>
          <w:b/>
          <w:bCs/>
          <w:sz w:val="24"/>
          <w:szCs w:val="24"/>
        </w:rPr>
        <w:t>VÁSÁRLÁS</w:t>
      </w:r>
    </w:p>
    <w:p w:rsidR="00A74E51" w:rsidRDefault="00A74E5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D0031" w:rsidRPr="00CD0031" w:rsidRDefault="00CD0031" w:rsidP="00CD00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D0031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Fontos, hogy a webshop megtekintésének, a vásárlás megkezdésének és véglegesítésének alapfeltétele a nagykorú, 18 életév feletti életkor.</w:t>
      </w:r>
    </w:p>
    <w:p w:rsidR="00CD0031" w:rsidRDefault="00CD003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3A20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3.1. Felhasználó a weboldalon történő vásárlásával kijelenti,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hogy jelen ÁSZF, és a weboldalon közzétett Adatkezelési tájékoztató feltételeit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megismerte és elfogadja, az adatkezelésekhez hozzájárul.</w:t>
      </w:r>
      <w:r w:rsidR="005F5012">
        <w:rPr>
          <w:rFonts w:asciiTheme="minorHAnsi" w:hAnsiTheme="minorHAnsi" w:cstheme="minorHAnsi"/>
          <w:sz w:val="24"/>
          <w:szCs w:val="24"/>
        </w:rPr>
        <w:t xml:space="preserve"> Ezen hozzájárulás önkéntes, az elektronikus felületen történő megadással, az érintett részterületre vonatkozóan válik megadottá. Fentiekből adódóan az oldalra látogatókra, akik nem véglegesítenek megrendelést, ez a szakasz nem vonatkozik.</w:t>
      </w:r>
    </w:p>
    <w:p w:rsidR="00A74E51" w:rsidRDefault="00A74E5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3.2. Felhasználó a vásárlás során köteles a saját, valós adatait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megadni. A vásárlás során megadott valótlan, vagy más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személyhez köthető adatok esetén a létrejövő elektronikus szerződés semmis.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Szolgáltató kizárja felelősségét, amennyiben Felhasználó más nevében, más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személy adataival veszi igénybe szolgáltatásait.</w:t>
      </w:r>
    </w:p>
    <w:p w:rsidR="00A74E51" w:rsidRDefault="00A74E5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3.3. A Szolgáltatót a Felhasználó által tévesen és/vagy pontatlanul megadott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adatokra visszavezethető szállítási késedelemért, illetve egyéb problémáért,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hibáért semminemű felelősség nem terheli.</w:t>
      </w:r>
    </w:p>
    <w:p w:rsidR="00A74E51" w:rsidRDefault="00A74E5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3A20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3.4. A Szolgáltatót nem terheli felelősség az abból adódó károkért, ha Felhasználó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 jelszavát elfelejti, vagy az illetéktelenek számára bármely nem a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Szolgáltatónak felróható okból hozzáférhetővé válik.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A3A20" w:rsidRDefault="007A3A20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F5012" w:rsidRPr="00E22904" w:rsidRDefault="005F501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1847" w:rsidRDefault="00EE184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74E51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b/>
          <w:bCs/>
          <w:sz w:val="24"/>
          <w:szCs w:val="24"/>
        </w:rPr>
        <w:t>MEGVÁSÁROLHATÓ TERMÉKEK, SZOLGÁLTATÁSOK KÖRE</w:t>
      </w:r>
    </w:p>
    <w:p w:rsidR="00A74E51" w:rsidRDefault="00A74E5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4.1. A megjelenített termékek kizárólag online rendelhetők meg. A termékekre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vonatkozóan megjelenített árak forintban értendők, tartalmazzák a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törvényben előírt áfát, azonban nem tartalmazzák a házhoz szállítás díját.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Külön csomagolási költség nem kerül felszámításra.</w:t>
      </w:r>
    </w:p>
    <w:p w:rsidR="005F5012" w:rsidRDefault="005F501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4.2. A webshopban Szolgáltató részletesen feltünteti a termék nevét, leírását, a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termékekről fotót jelenít meg. A termékek adatlapján megjelenített képek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eltérhetnek a valóságostól, illusztrációként szerepelhetnek. Nem vállalunk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felelősséget a webshopban megjelenő kép és a termék tényleges kinézete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miatti különbözőség miatt.</w:t>
      </w:r>
    </w:p>
    <w:p w:rsidR="00997114" w:rsidRPr="00E22904" w:rsidRDefault="00997114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3A20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4.3. Amennyiben akciós ár kerül bevezetésre, Szolgáltató </w:t>
      </w:r>
      <w:proofErr w:type="spellStart"/>
      <w:r w:rsidRPr="00E22904">
        <w:rPr>
          <w:rFonts w:asciiTheme="minorHAnsi" w:hAnsiTheme="minorHAnsi" w:cstheme="minorHAnsi"/>
          <w:sz w:val="24"/>
          <w:szCs w:val="24"/>
        </w:rPr>
        <w:t>teljeskörűen</w:t>
      </w:r>
      <w:proofErr w:type="spellEnd"/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tájékoztatja Felhasználókat az akcióról és annak pontos időtartamáról.</w:t>
      </w:r>
    </w:p>
    <w:p w:rsidR="007A3A20" w:rsidRPr="00E22904" w:rsidRDefault="007A3A20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4.4. Amennyiben a Szolgáltató minden gondossága ellenére hibás ár kerül a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Webáruház felületére, különös tekintettel a nyilvánvalóan téves, pl. a termék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közismert, általánosan elfogadott vagy becsült árától jelentősen eltérő, esetleg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rendszerhiba miatt megjelenő “0” Ft-os vagy “1” Ft-os árra, akkor a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Szolgáltató nem köteles a terméket hibás áron szállítani, hanem felajánlhatja a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helyes áron történő szállítást, amelynek ismeretében az Ügyfél elállhat</w:t>
      </w: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vásárlási szándékától.</w:t>
      </w:r>
    </w:p>
    <w:p w:rsidR="007A3A20" w:rsidRPr="00E22904" w:rsidRDefault="007A3A20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5F27" w:rsidRPr="000C5F27" w:rsidRDefault="000C5F2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4.</w:t>
      </w:r>
      <w:r w:rsidR="005F5012">
        <w:rPr>
          <w:rFonts w:asciiTheme="minorHAnsi" w:hAnsiTheme="minorHAnsi" w:cstheme="minorHAnsi"/>
          <w:sz w:val="24"/>
          <w:szCs w:val="24"/>
        </w:rPr>
        <w:t>5</w:t>
      </w:r>
      <w:r w:rsidRPr="000C5F27">
        <w:rPr>
          <w:rFonts w:asciiTheme="minorHAnsi" w:hAnsiTheme="minorHAnsi" w:cstheme="minorHAnsi"/>
          <w:sz w:val="24"/>
          <w:szCs w:val="24"/>
        </w:rPr>
        <w:t xml:space="preserve"> Az árak tájékoztató jellegűek, a Szolgáltató az árváltoztatás jogát fenntartja.</w:t>
      </w:r>
      <w:r w:rsidR="005F5012">
        <w:rPr>
          <w:rFonts w:asciiTheme="minorHAnsi" w:hAnsiTheme="minorHAnsi" w:cstheme="minorHAnsi"/>
          <w:sz w:val="24"/>
          <w:szCs w:val="24"/>
        </w:rPr>
        <w:t xml:space="preserve"> Ez nem értendő úgy, hogy Szolgáltató egyoldalú döntése alapján a véglegesített rendelések egységárát önkényesen megváltoztatja oly módon, hogy számlázni már egy más áron számláz.</w:t>
      </w:r>
    </w:p>
    <w:p w:rsidR="007A3A20" w:rsidRDefault="007A3A20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F5012" w:rsidRPr="000C5F27" w:rsidRDefault="005F501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5F27">
        <w:rPr>
          <w:rFonts w:asciiTheme="minorHAnsi" w:hAnsiTheme="minorHAnsi" w:cstheme="minorHAnsi"/>
          <w:b/>
          <w:bCs/>
          <w:sz w:val="24"/>
          <w:szCs w:val="24"/>
        </w:rPr>
        <w:t xml:space="preserve">5. </w:t>
      </w:r>
      <w:r w:rsidRPr="00E22904">
        <w:rPr>
          <w:rFonts w:asciiTheme="minorHAnsi" w:hAnsiTheme="minorHAnsi" w:cstheme="minorHAnsi"/>
          <w:b/>
          <w:bCs/>
          <w:sz w:val="24"/>
          <w:szCs w:val="24"/>
        </w:rPr>
        <w:t>RENDELÉS MENETE</w:t>
      </w:r>
    </w:p>
    <w:p w:rsidR="000C5F27" w:rsidRDefault="000C5F2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5.1. </w:t>
      </w:r>
      <w:r w:rsidR="00F079B1">
        <w:rPr>
          <w:rFonts w:asciiTheme="minorHAnsi" w:hAnsiTheme="minorHAnsi" w:cstheme="minorHAnsi"/>
          <w:sz w:val="24"/>
          <w:szCs w:val="24"/>
        </w:rPr>
        <w:t xml:space="preserve">A nagykorú </w:t>
      </w:r>
      <w:r w:rsidRPr="00E22904">
        <w:rPr>
          <w:rFonts w:asciiTheme="minorHAnsi" w:hAnsiTheme="minorHAnsi" w:cstheme="minorHAnsi"/>
          <w:sz w:val="24"/>
          <w:szCs w:val="24"/>
        </w:rPr>
        <w:t>Felhasználó regisztráció nélkül</w:t>
      </w:r>
      <w:r w:rsidR="00D214F2">
        <w:rPr>
          <w:rFonts w:asciiTheme="minorHAnsi" w:hAnsiTheme="minorHAnsi" w:cstheme="minorHAnsi"/>
          <w:sz w:val="24"/>
          <w:szCs w:val="24"/>
        </w:rPr>
        <w:t xml:space="preserve"> </w:t>
      </w:r>
      <w:r w:rsidR="00F9388F">
        <w:rPr>
          <w:rFonts w:asciiTheme="minorHAnsi" w:hAnsiTheme="minorHAnsi" w:cstheme="minorHAnsi"/>
          <w:sz w:val="24"/>
          <w:szCs w:val="24"/>
        </w:rPr>
        <w:t xml:space="preserve">meg </w:t>
      </w:r>
      <w:r w:rsidR="00D214F2">
        <w:rPr>
          <w:rFonts w:asciiTheme="minorHAnsi" w:hAnsiTheme="minorHAnsi" w:cstheme="minorHAnsi"/>
          <w:sz w:val="24"/>
          <w:szCs w:val="24"/>
        </w:rPr>
        <w:t>tudja kezdeni a vásárlást</w:t>
      </w:r>
      <w:r w:rsidR="007415FE">
        <w:rPr>
          <w:rFonts w:asciiTheme="minorHAnsi" w:hAnsiTheme="minorHAnsi" w:cstheme="minorHAnsi"/>
          <w:sz w:val="24"/>
          <w:szCs w:val="24"/>
        </w:rPr>
        <w:t>.</w:t>
      </w:r>
    </w:p>
    <w:p w:rsidR="00CD0031" w:rsidRDefault="00CD0031" w:rsidP="00CD00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D0031" w:rsidRPr="00AA4F5C" w:rsidRDefault="00CD0031" w:rsidP="00CD003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AA4F5C">
        <w:rPr>
          <w:rFonts w:asciiTheme="minorHAnsi" w:hAnsiTheme="minorHAnsi" w:cstheme="minorHAnsi"/>
          <w:sz w:val="24"/>
          <w:szCs w:val="24"/>
        </w:rPr>
        <w:t>z oldal látogatásának is, és a rendelés véglegesítésének is alapfeltétele, hogy az érdeklődő/vásárló nagykorú, döntésképes személy legyen.</w:t>
      </w:r>
    </w:p>
    <w:p w:rsidR="00CD0031" w:rsidRPr="00E22904" w:rsidRDefault="00CD003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5.2. Felhasználó a megvásárolni kívánt termék, termékek darabszámát beállítja.</w:t>
      </w:r>
    </w:p>
    <w:p w:rsidR="007A3A20" w:rsidRPr="00E22904" w:rsidRDefault="007A3A20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5.3. Felhasználó kosárba helyezi a kiválasztott termékeket. Felhasználó bármikor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 xml:space="preserve">megtekintheti a kosár tartalmát a „kosár” </w:t>
      </w:r>
      <w:r w:rsidR="00F741D7">
        <w:rPr>
          <w:rFonts w:asciiTheme="minorHAnsi" w:hAnsiTheme="minorHAnsi" w:cstheme="minorHAnsi"/>
          <w:sz w:val="24"/>
          <w:szCs w:val="24"/>
        </w:rPr>
        <w:t>résznél</w:t>
      </w:r>
      <w:r w:rsidRPr="00E22904">
        <w:rPr>
          <w:rFonts w:asciiTheme="minorHAnsi" w:hAnsiTheme="minorHAnsi" w:cstheme="minorHAnsi"/>
          <w:sz w:val="24"/>
          <w:szCs w:val="24"/>
        </w:rPr>
        <w:t>.</w:t>
      </w:r>
    </w:p>
    <w:p w:rsidR="007A3A20" w:rsidRPr="00E22904" w:rsidRDefault="007A3A20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5.4. Ha nem szeretne további terméket vásárolni, ellenőrzi a megvásárolni kívánt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termék darabszámát</w:t>
      </w:r>
      <w:r w:rsidR="00ED679B">
        <w:rPr>
          <w:rFonts w:asciiTheme="minorHAnsi" w:hAnsiTheme="minorHAnsi" w:cstheme="minorHAnsi"/>
          <w:sz w:val="24"/>
          <w:szCs w:val="24"/>
        </w:rPr>
        <w:t>.</w:t>
      </w:r>
      <w:r w:rsidR="001D20A5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ED679B">
        <w:rPr>
          <w:rFonts w:asciiTheme="minorHAnsi" w:hAnsiTheme="minorHAnsi" w:cstheme="minorHAnsi"/>
          <w:sz w:val="24"/>
          <w:szCs w:val="24"/>
        </w:rPr>
        <w:t xml:space="preserve">A törlés </w:t>
      </w:r>
      <w:r w:rsidRPr="00E22904">
        <w:rPr>
          <w:rFonts w:asciiTheme="minorHAnsi" w:hAnsiTheme="minorHAnsi" w:cstheme="minorHAnsi"/>
          <w:sz w:val="24"/>
          <w:szCs w:val="24"/>
        </w:rPr>
        <w:t>ikonra kattintva törölheti a kosár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 xml:space="preserve">tartalmát. </w:t>
      </w:r>
      <w:r w:rsidR="00F741D7">
        <w:rPr>
          <w:rFonts w:asciiTheme="minorHAnsi" w:hAnsiTheme="minorHAnsi" w:cstheme="minorHAnsi"/>
          <w:sz w:val="24"/>
          <w:szCs w:val="24"/>
        </w:rPr>
        <w:t>Amennyiben</w:t>
      </w:r>
      <w:r w:rsidR="00C97568">
        <w:rPr>
          <w:rFonts w:asciiTheme="minorHAnsi" w:hAnsiTheme="minorHAnsi" w:cstheme="minorHAnsi"/>
          <w:sz w:val="24"/>
          <w:szCs w:val="24"/>
        </w:rPr>
        <w:t xml:space="preserve"> vásárló befejezte a vásárlást, akkor a „</w:t>
      </w:r>
      <w:r w:rsidR="00F079B1">
        <w:rPr>
          <w:rFonts w:asciiTheme="minorHAnsi" w:hAnsiTheme="minorHAnsi" w:cstheme="minorHAnsi"/>
          <w:sz w:val="24"/>
          <w:szCs w:val="24"/>
        </w:rPr>
        <w:t>fizetés</w:t>
      </w:r>
      <w:r w:rsidR="00C97568">
        <w:rPr>
          <w:rFonts w:asciiTheme="minorHAnsi" w:hAnsiTheme="minorHAnsi" w:cstheme="minorHAnsi"/>
          <w:sz w:val="24"/>
          <w:szCs w:val="24"/>
        </w:rPr>
        <w:t>” ikon lenyomásával elindíthatja a rendelését.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79B1">
        <w:rPr>
          <w:rFonts w:asciiTheme="minorHAnsi" w:hAnsiTheme="minorHAnsi" w:cstheme="minorHAnsi"/>
          <w:b/>
          <w:bCs/>
          <w:sz w:val="24"/>
          <w:szCs w:val="24"/>
        </w:rPr>
        <w:t>FONTOS,</w:t>
      </w:r>
      <w:r>
        <w:rPr>
          <w:rFonts w:asciiTheme="minorHAnsi" w:hAnsiTheme="minorHAnsi" w:cstheme="minorHAnsi"/>
          <w:sz w:val="24"/>
          <w:szCs w:val="24"/>
        </w:rPr>
        <w:t xml:space="preserve"> hogy csak és kizárólag teli kartonos, legalább 6 db-os termékmennyiség után lehet továbbmenni a kosár menürésztől a fizetés/megrendelés részre. 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Amennyiben a kosárba tett mennyiség nem megfelelő a minimum mennyiségnek, a felületen egy felugróablakban erről tájékoztatást is kap a Fogyasztó.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5.4.1. A kosár véglegesítése után Felhasználó tovább lép a „Pénztár” szakaszba. Itt az alábbi adatokat kell megadnia: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5.4.1.1. Számlázási adatok megadása: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Vezetéknév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Keresztnév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Cégnév (nem kötelező adat)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Irányítószám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Város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Utca, házszám, közelebbi cím adat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Megye (nem kötelező adat)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Telefonszám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E-mail cím</w:t>
      </w:r>
    </w:p>
    <w:p w:rsidR="00F079B1" w:rsidRP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079B1" w:rsidRP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79B1">
        <w:rPr>
          <w:rFonts w:asciiTheme="minorHAnsi" w:hAnsiTheme="minorHAnsi" w:cstheme="minorHAnsi"/>
          <w:b/>
          <w:bCs/>
          <w:sz w:val="24"/>
          <w:szCs w:val="24"/>
        </w:rPr>
        <w:t>Fontos, hogy amennyiben Fogyasztó cégnévre kéri a számlát, a kiállított számla, viszonteladás esetén a jövedéki termék származásának igazolására nem alkalmas.</w:t>
      </w:r>
    </w:p>
    <w:p w:rsidR="00F079B1" w:rsidRPr="00E22904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7A3A20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5.4.1.2. Fogyasztónak lehetősége van a számlázási címtől eltérő szállítási címet megadni. Ebben az esetben az alábbi adatokat kell rögzíteni:</w:t>
      </w:r>
    </w:p>
    <w:p w:rsidR="00F079B1" w:rsidRDefault="00F079B1" w:rsidP="00F079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Vezetéknév</w:t>
      </w:r>
    </w:p>
    <w:p w:rsidR="00F079B1" w:rsidRDefault="00F079B1" w:rsidP="00F079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Keresztnév</w:t>
      </w:r>
    </w:p>
    <w:p w:rsidR="00F079B1" w:rsidRDefault="00F079B1" w:rsidP="00F079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  <w:t>- Cégnév (nem kötelező adat)</w:t>
      </w:r>
    </w:p>
    <w:p w:rsidR="00F079B1" w:rsidRDefault="00F079B1" w:rsidP="00F079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Irányítószám</w:t>
      </w:r>
    </w:p>
    <w:p w:rsidR="00F079B1" w:rsidRDefault="00F079B1" w:rsidP="00F079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Város</w:t>
      </w:r>
    </w:p>
    <w:p w:rsidR="00F079B1" w:rsidRDefault="00F079B1" w:rsidP="00F079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Utca, házszám, közelebbi cím adat</w:t>
      </w:r>
    </w:p>
    <w:p w:rsidR="00F079B1" w:rsidRDefault="00F079B1" w:rsidP="00F079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Megye (nem kötelező adat)</w:t>
      </w:r>
    </w:p>
    <w:p w:rsidR="00F079B1" w:rsidRDefault="00F079B1" w:rsidP="00F079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Telefonszám</w:t>
      </w:r>
    </w:p>
    <w:p w:rsidR="00F079B1" w:rsidRDefault="00F079B1" w:rsidP="00F079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 E-mail cím</w:t>
      </w:r>
    </w:p>
    <w:p w:rsidR="00F079B1" w:rsidRP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79B1">
        <w:rPr>
          <w:rFonts w:asciiTheme="minorHAnsi" w:hAnsiTheme="minorHAnsi" w:cstheme="minorHAnsi"/>
          <w:b/>
          <w:bCs/>
          <w:sz w:val="24"/>
          <w:szCs w:val="24"/>
        </w:rPr>
        <w:t xml:space="preserve">Fontos, </w:t>
      </w:r>
      <w:r>
        <w:rPr>
          <w:rFonts w:asciiTheme="minorHAnsi" w:hAnsiTheme="minorHAnsi" w:cstheme="minorHAnsi"/>
          <w:b/>
          <w:bCs/>
          <w:sz w:val="24"/>
          <w:szCs w:val="24"/>
        </w:rPr>
        <w:t>hogy a megrendelt termékeket csak és kizárólag Magyarország területére áll módunkban kiszállítani.</w:t>
      </w:r>
    </w:p>
    <w:p w:rsidR="00F079B1" w:rsidRPr="00E22904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012">
        <w:rPr>
          <w:rFonts w:asciiTheme="minorHAnsi" w:hAnsiTheme="minorHAnsi" w:cstheme="minorHAnsi"/>
          <w:sz w:val="24"/>
          <w:szCs w:val="24"/>
        </w:rPr>
        <w:t xml:space="preserve">5.5. </w:t>
      </w:r>
      <w:r w:rsidR="00F079B1">
        <w:rPr>
          <w:rFonts w:asciiTheme="minorHAnsi" w:hAnsiTheme="minorHAnsi" w:cstheme="minorHAnsi"/>
          <w:sz w:val="24"/>
          <w:szCs w:val="24"/>
        </w:rPr>
        <w:t>Fizetési mód kiválasztására nincs lehetőség, mert weboldalunkon jelenleg csak és kizárólag előre utalással lehet megrendelést véglegesíteni és ezzel együtt a megrendelés végértékét kiegyenlíteni.</w:t>
      </w:r>
    </w:p>
    <w:p w:rsidR="00F079B1" w:rsidRPr="005F5012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5F5012" w:rsidRDefault="00797E34" w:rsidP="007A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F5012">
        <w:rPr>
          <w:rFonts w:asciiTheme="minorHAnsi" w:hAnsiTheme="minorHAnsi" w:cstheme="minorHAnsi"/>
          <w:sz w:val="24"/>
          <w:szCs w:val="24"/>
        </w:rPr>
        <w:t>5.5.1.</w:t>
      </w:r>
      <w:r w:rsidR="006656D2" w:rsidRPr="005F5012">
        <w:rPr>
          <w:rFonts w:asciiTheme="minorHAnsi" w:hAnsiTheme="minorHAnsi" w:cstheme="minorHAnsi"/>
          <w:sz w:val="24"/>
          <w:szCs w:val="24"/>
        </w:rPr>
        <w:t xml:space="preserve"> Fizetési módok:</w:t>
      </w:r>
    </w:p>
    <w:p w:rsidR="00797E34" w:rsidRPr="005F5012" w:rsidRDefault="00797E34" w:rsidP="007A3A2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797E34" w:rsidRDefault="00797E34" w:rsidP="007A3A2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5F5012">
        <w:rPr>
          <w:rFonts w:asciiTheme="minorHAnsi" w:hAnsiTheme="minorHAnsi" w:cstheme="minorHAnsi"/>
          <w:i/>
          <w:sz w:val="24"/>
          <w:szCs w:val="24"/>
          <w:u w:val="single"/>
        </w:rPr>
        <w:t>Fizetés előre utalással:</w:t>
      </w:r>
      <w:r w:rsidRPr="005F5012">
        <w:rPr>
          <w:rFonts w:asciiTheme="minorHAnsi" w:hAnsiTheme="minorHAnsi" w:cstheme="minorHAnsi"/>
          <w:sz w:val="24"/>
          <w:szCs w:val="24"/>
        </w:rPr>
        <w:t xml:space="preserve"> </w:t>
      </w:r>
      <w:r w:rsidR="005F5012">
        <w:rPr>
          <w:rFonts w:asciiTheme="minorHAnsi" w:hAnsiTheme="minorHAnsi" w:cstheme="minorHAnsi"/>
          <w:sz w:val="24"/>
          <w:szCs w:val="24"/>
        </w:rPr>
        <w:t xml:space="preserve">A megrendelt termék az Adatvédelmi tájékoztatóban nevesített </w:t>
      </w:r>
      <w:r w:rsidR="00F079B1">
        <w:rPr>
          <w:rFonts w:asciiTheme="minorHAnsi" w:hAnsiTheme="minorHAnsi" w:cstheme="minorHAnsi"/>
          <w:sz w:val="24"/>
          <w:szCs w:val="24"/>
        </w:rPr>
        <w:t>MPL Posta</w:t>
      </w:r>
      <w:r w:rsidR="005F5012">
        <w:rPr>
          <w:rFonts w:asciiTheme="minorHAnsi" w:hAnsiTheme="minorHAnsi" w:cstheme="minorHAnsi"/>
          <w:sz w:val="24"/>
          <w:szCs w:val="24"/>
        </w:rPr>
        <w:t xml:space="preserve"> által kerül kiszállításra. A</w:t>
      </w:r>
      <w:r w:rsidRPr="005F5012">
        <w:rPr>
          <w:rFonts w:asciiTheme="minorHAnsi" w:hAnsiTheme="minorHAnsi" w:cstheme="minorHAnsi"/>
          <w:sz w:val="24"/>
          <w:szCs w:val="24"/>
        </w:rPr>
        <w:t xml:space="preserve"> Vásárló a megrendelés végösszegét a megrendelés visszaigazolása után, az elküldött számla adattartalmának megfelelően </w:t>
      </w:r>
      <w:r w:rsidR="005F5012">
        <w:rPr>
          <w:rFonts w:asciiTheme="minorHAnsi" w:hAnsiTheme="minorHAnsi" w:cstheme="minorHAnsi"/>
          <w:sz w:val="24"/>
          <w:szCs w:val="24"/>
        </w:rPr>
        <w:t>előre utalással teljesíti</w:t>
      </w:r>
      <w:r w:rsidRPr="005F5012">
        <w:rPr>
          <w:rFonts w:asciiTheme="minorHAnsi" w:hAnsiTheme="minorHAnsi" w:cstheme="minorHAnsi"/>
          <w:sz w:val="24"/>
          <w:szCs w:val="24"/>
        </w:rPr>
        <w:t xml:space="preserve">. </w:t>
      </w:r>
      <w:r w:rsidR="005F5012">
        <w:rPr>
          <w:rFonts w:asciiTheme="minorHAnsi" w:hAnsiTheme="minorHAnsi" w:cstheme="minorHAnsi"/>
          <w:sz w:val="24"/>
          <w:szCs w:val="24"/>
        </w:rPr>
        <w:t>A fizetés teljesítése, azaz a teljes összeg Szolgáltató bankszámláján történő megjelenése után történik meg a kiszállítás.</w:t>
      </w:r>
    </w:p>
    <w:p w:rsidR="003D5976" w:rsidRDefault="003D5976" w:rsidP="007A3A2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3D5976" w:rsidRPr="003D5976" w:rsidRDefault="003D5976" w:rsidP="007A3A2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Amennyiben Megrendelő az előreutalást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Stripe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Technology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Europe bankon keresztül teljesíti, úgy Szolgáltató dönthet úgy, hogy a pénzösszeg bankszámlára történő megérkezése előtt elindítja Megrendelő felé a megvásárolt termékeket. Ebben az esetben Megrendelő a kiszállítást követően is köteles fizetési kötelezettségét vállalni, oly módon, hogy ha a fenti bankon keresztül történő átutalással bármi probléma merül fel, akkor más módon teljesíti a megrendelés teljes végösszegének kiegyenlítését.</w:t>
      </w:r>
    </w:p>
    <w:p w:rsidR="009578B6" w:rsidRPr="00997114" w:rsidRDefault="009578B6" w:rsidP="009578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highlight w:val="yellow"/>
          <w:u w:val="single"/>
        </w:rPr>
      </w:pPr>
    </w:p>
    <w:p w:rsidR="007A3A20" w:rsidRPr="005F5012" w:rsidRDefault="00997114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012">
        <w:rPr>
          <w:rFonts w:asciiTheme="minorHAnsi" w:hAnsiTheme="minorHAnsi" w:cstheme="minorHAnsi"/>
          <w:sz w:val="24"/>
          <w:szCs w:val="24"/>
        </w:rPr>
        <w:t xml:space="preserve">5.6. </w:t>
      </w:r>
      <w:r w:rsidR="00F079B1">
        <w:rPr>
          <w:rFonts w:asciiTheme="minorHAnsi" w:hAnsiTheme="minorHAnsi" w:cstheme="minorHAnsi"/>
          <w:sz w:val="24"/>
          <w:szCs w:val="24"/>
        </w:rPr>
        <w:t>S</w:t>
      </w:r>
      <w:r w:rsidRPr="005F5012">
        <w:rPr>
          <w:rFonts w:asciiTheme="minorHAnsi" w:hAnsiTheme="minorHAnsi" w:cstheme="minorHAnsi"/>
          <w:sz w:val="24"/>
          <w:szCs w:val="24"/>
        </w:rPr>
        <w:t>zállítási költség</w:t>
      </w:r>
      <w:r w:rsidR="005F5012">
        <w:rPr>
          <w:rFonts w:asciiTheme="minorHAnsi" w:hAnsiTheme="minorHAnsi" w:cstheme="minorHAnsi"/>
          <w:sz w:val="24"/>
          <w:szCs w:val="24"/>
        </w:rPr>
        <w:t xml:space="preserve"> és egyéb költség</w:t>
      </w:r>
      <w:r w:rsidR="00F079B1">
        <w:rPr>
          <w:rFonts w:asciiTheme="minorHAnsi" w:hAnsiTheme="minorHAnsi" w:cstheme="minorHAnsi"/>
          <w:sz w:val="24"/>
          <w:szCs w:val="24"/>
        </w:rPr>
        <w:t>:</w:t>
      </w:r>
    </w:p>
    <w:p w:rsidR="00997114" w:rsidRPr="00997114" w:rsidRDefault="00997114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BD2E3D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5.6.1. Szállítási költség: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minimum rendelhető 6 palackos összemennyiségtől kezdődően a szállítási költség fix, minden esetben 1 990,-Ft, azaz egyezerkilencszázkilencven forintot számolunk fel a megrendelés véglegesítése előtt, „szállítás” elnevezés alatt.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5.6.2. Egyéb költség: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Társaságunk egyéb költséget nem számít fel a weboldalon leadott rendelések után.</w:t>
      </w:r>
    </w:p>
    <w:p w:rsidR="00BD2E3D" w:rsidRPr="00E22904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5.6. Amennyiben a webshopban hiba vagy hiányosság lép fel a termékeknél vagy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az áraknál, fenntartjuk a jogot a korrekcióra. Ilyen esetben a hiba felismerése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illetve módosítása után azonnal tájékoztatjuk a vevőt az új adatokról. A vevő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 xml:space="preserve">ezt követően még egyszer </w:t>
      </w:r>
      <w:r w:rsidRPr="00E22904">
        <w:rPr>
          <w:rFonts w:asciiTheme="minorHAnsi" w:hAnsiTheme="minorHAnsi" w:cstheme="minorHAnsi"/>
          <w:sz w:val="24"/>
          <w:szCs w:val="24"/>
        </w:rPr>
        <w:lastRenderedPageBreak/>
        <w:t>megerősítheti a megrendelést, vagy lehetőség van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arra, hogy bármely fél elálljon a szerződéstől.</w:t>
      </w:r>
    </w:p>
    <w:p w:rsidR="00BD2E3D" w:rsidRDefault="00BD2E3D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5.7. A fizetendő végösszeg a megrendelés összesítése és visszaigazoló levél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alapján minden költséget tartalmaz. A számlát a csomag tartalmazza.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Felhasználó köteles a csomagot kézbesítéskor a futár előtt megvizsgálni, és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614912">
        <w:rPr>
          <w:rFonts w:asciiTheme="minorHAnsi" w:hAnsiTheme="minorHAnsi" w:cstheme="minorHAnsi"/>
          <w:sz w:val="24"/>
          <w:szCs w:val="24"/>
        </w:rPr>
        <w:t xml:space="preserve">a </w:t>
      </w:r>
      <w:r w:rsidRPr="00E22904">
        <w:rPr>
          <w:rFonts w:asciiTheme="minorHAnsi" w:hAnsiTheme="minorHAnsi" w:cstheme="minorHAnsi"/>
          <w:sz w:val="24"/>
          <w:szCs w:val="24"/>
        </w:rPr>
        <w:t xml:space="preserve">termékeken, </w:t>
      </w:r>
      <w:r w:rsidR="00614912">
        <w:rPr>
          <w:rFonts w:asciiTheme="minorHAnsi" w:hAnsiTheme="minorHAnsi" w:cstheme="minorHAnsi"/>
          <w:sz w:val="24"/>
          <w:szCs w:val="24"/>
        </w:rPr>
        <w:t xml:space="preserve">a </w:t>
      </w:r>
      <w:r w:rsidRPr="00E22904">
        <w:rPr>
          <w:rFonts w:asciiTheme="minorHAnsi" w:hAnsiTheme="minorHAnsi" w:cstheme="minorHAnsi"/>
          <w:sz w:val="24"/>
          <w:szCs w:val="24"/>
        </w:rPr>
        <w:t>csomagoláson észlelt esetleges sérülés esetén köteles</w:t>
      </w:r>
      <w:r w:rsidR="007A3A20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jegyzőkönyv felvételét kérni, sérülés esetén a csomagot nem köteles átvenni.</w:t>
      </w:r>
    </w:p>
    <w:p w:rsidR="00BD2E3D" w:rsidRDefault="00BD2E3D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1847" w:rsidRDefault="006656D2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Utólagos, jegyzőkönyv nélküli reklamáció</w:t>
      </w:r>
      <w:r w:rsidR="00BD2E3D">
        <w:rPr>
          <w:rFonts w:asciiTheme="minorHAnsi" w:hAnsiTheme="minorHAnsi" w:cstheme="minorHAnsi"/>
          <w:sz w:val="24"/>
          <w:szCs w:val="24"/>
        </w:rPr>
        <w:t xml:space="preserve"> esetén Szolgáltató jogosult az eset feltárására, megismerésére</w:t>
      </w:r>
      <w:r w:rsidRPr="00E22904">
        <w:rPr>
          <w:rFonts w:asciiTheme="minorHAnsi" w:hAnsiTheme="minorHAnsi" w:cstheme="minorHAnsi"/>
          <w:sz w:val="24"/>
          <w:szCs w:val="24"/>
        </w:rPr>
        <w:t>.</w:t>
      </w:r>
      <w:r w:rsidR="00BD2E3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E1847" w:rsidRDefault="00EE1847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1847" w:rsidRDefault="00EE1847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Default="00F079B1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Default="00F079B1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63B93" w:rsidRDefault="00BD2E3D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Fogyasztói jogok figyelembevételével, a jóhiszeműség elvét fenntartva, Szolgáltató minden ilyen esetet egyedileg vizsgál meg. Szolgáltató javasolja Fogyasztó részére, hogy a nem jegyzőkönyves reklamáció esetén kép vagy videó anyagot készítsen a reklamáció alátámasztására.</w:t>
      </w:r>
    </w:p>
    <w:p w:rsidR="00BD2E3D" w:rsidRDefault="00BD2E3D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D2E3D" w:rsidRDefault="00BD2E3D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csomagok kézbesítése munkanapokon történik, a megbízott futárszolgálat által.</w:t>
      </w:r>
    </w:p>
    <w:p w:rsidR="00BD2E3D" w:rsidRDefault="00BD2E3D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D2E3D" w:rsidRPr="00E22904" w:rsidRDefault="00BD2E3D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Amennyiben a megrendelést viszonteladó, vagy egyéb cégformájú megrendelő adja le, akkor Szolgáltató fenntartja a jogot arra, hogy megvizsgálja az egyéb jogcímen, azaz nem jegyzőkönyvezett szállítási sérülés okán bejelentett szerződéselállási bejelentéseket. Ha az eset során felmerül annak a ténye, hogy egyéb gazdasági okból történik a szerződéstől történő elállás, azaz a megrendelt és szabályosan, épségben leszállított termék nem indokolt esemény miatt kerül visszaküldésre, akkor Szolgáltató jogosult a termék visszavételét megtagadni, ezzel egy időben a megrendelés kifizetett ellenértékét megtartani.</w:t>
      </w:r>
    </w:p>
    <w:p w:rsidR="00463B93" w:rsidRPr="00E22904" w:rsidRDefault="00463B93" w:rsidP="00463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5.8. Az adatok megadását követően Felhasználó a ”</w:t>
      </w:r>
      <w:r w:rsidR="000113B8">
        <w:rPr>
          <w:rFonts w:asciiTheme="minorHAnsi" w:hAnsiTheme="minorHAnsi" w:cstheme="minorHAnsi"/>
          <w:sz w:val="24"/>
          <w:szCs w:val="24"/>
        </w:rPr>
        <w:t>Megrendelés</w:t>
      </w:r>
      <w:r w:rsidRPr="00E22904">
        <w:rPr>
          <w:rFonts w:asciiTheme="minorHAnsi" w:hAnsiTheme="minorHAnsi" w:cstheme="minorHAnsi"/>
          <w:sz w:val="24"/>
          <w:szCs w:val="24"/>
        </w:rPr>
        <w:t>”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gombra kattintva tudja elküldeni megrendelését, előtte azonban még egyszer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ellenőrizheti a megadott adatokat, illetve megjegyzést is küldhet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megrendelésével, vagy e-mailben jelezheti felénk egyéb, rendeléssel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kapcsolatos kívánságát.</w:t>
      </w: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5.9. Adatbeviteli hibák javítása: Felhasználó a megrendelési folyamat lezárása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előtt minden esetben vissza tud lépni az előző fázisba, ahol javítani tudja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bevitt adatokat.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5.10. Felhasználó e-mail-ben a megrendelés elküldését követően visszaigazolást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kap. Amennyiben e visszaigazolás Felhasználó megrendelésének elküldésétől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számított, a szolgáltatás jellegétől függő elvárható határidőn belül, de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legkésőbb 48 órán belül Felhasználóhoz nem érkezik meg, Felhasználó az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ajánlati kötöttség vagy szerződéses kötelezettség alól mentesül.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megrendelés és annak visszaigazolása akkor tekintendő a Szolgáltatóhoz,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illetve az Felhasználóhoz megérkezettnek, amikor az számára hozzáférhetővé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válik. Szolgáltató kizárja a visszaigazolási felelősségét, ha a visszaigazolás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azért nem érkezik meg időben, mert Felhasználó rossz e-mail címet adott meg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F9388F">
        <w:rPr>
          <w:rFonts w:asciiTheme="minorHAnsi" w:hAnsiTheme="minorHAnsi" w:cstheme="minorHAnsi"/>
          <w:sz w:val="24"/>
          <w:szCs w:val="24"/>
        </w:rPr>
        <w:t>a megrendelés leadása</w:t>
      </w:r>
      <w:r w:rsidRPr="00E22904">
        <w:rPr>
          <w:rFonts w:asciiTheme="minorHAnsi" w:hAnsiTheme="minorHAnsi" w:cstheme="minorHAnsi"/>
          <w:sz w:val="24"/>
          <w:szCs w:val="24"/>
        </w:rPr>
        <w:t xml:space="preserve"> során, vagy a fiókjához tartozó tárhely telítettsége miatt nem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tud üzenetet fogadni.</w:t>
      </w:r>
    </w:p>
    <w:p w:rsidR="00463B93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5F27" w:rsidRPr="00E22904" w:rsidRDefault="000C5F2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5F27">
        <w:rPr>
          <w:rFonts w:asciiTheme="minorHAnsi" w:hAnsiTheme="minorHAnsi" w:cstheme="minorHAnsi"/>
          <w:b/>
          <w:bCs/>
          <w:sz w:val="24"/>
          <w:szCs w:val="24"/>
        </w:rPr>
        <w:t xml:space="preserve">6. </w:t>
      </w:r>
      <w:r w:rsidRPr="00E22904">
        <w:rPr>
          <w:rFonts w:asciiTheme="minorHAnsi" w:hAnsiTheme="minorHAnsi" w:cstheme="minorHAnsi"/>
          <w:b/>
          <w:bCs/>
          <w:sz w:val="24"/>
          <w:szCs w:val="24"/>
        </w:rPr>
        <w:t>A MEGRENDELÉSEK FELDOLGOZÁSA ÉS AZ ADÁSVÉTEL TELJESÍTÉSE</w:t>
      </w:r>
    </w:p>
    <w:p w:rsidR="000C5F27" w:rsidRDefault="000C5F27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Default="006656D2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6.1. A megrendelések feldolgozása </w:t>
      </w:r>
      <w:r w:rsidR="00F079B1">
        <w:rPr>
          <w:rFonts w:asciiTheme="minorHAnsi" w:hAnsiTheme="minorHAnsi" w:cstheme="minorHAnsi"/>
          <w:sz w:val="24"/>
          <w:szCs w:val="24"/>
        </w:rPr>
        <w:t>munka</w:t>
      </w:r>
      <w:r w:rsidRPr="00E22904">
        <w:rPr>
          <w:rFonts w:asciiTheme="minorHAnsi" w:hAnsiTheme="minorHAnsi" w:cstheme="minorHAnsi"/>
          <w:sz w:val="24"/>
          <w:szCs w:val="24"/>
        </w:rPr>
        <w:t>időben történik. A megrendelés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feldolgozásaként megjelölt időpontokon kívül is van lehetőség a megrendelés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leadására, amennyiben az a munkaidő lejárta után történik, az azt követő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FB17F6" w:rsidRPr="00E22904">
        <w:rPr>
          <w:rFonts w:asciiTheme="minorHAnsi" w:hAnsiTheme="minorHAnsi" w:cstheme="minorHAnsi"/>
          <w:sz w:val="24"/>
          <w:szCs w:val="24"/>
        </w:rPr>
        <w:t>munka</w:t>
      </w:r>
      <w:r w:rsidRPr="00E22904">
        <w:rPr>
          <w:rFonts w:asciiTheme="minorHAnsi" w:hAnsiTheme="minorHAnsi" w:cstheme="minorHAnsi"/>
          <w:sz w:val="24"/>
          <w:szCs w:val="24"/>
        </w:rPr>
        <w:t>napon kerül feldolgozásra. Szolgáltató ügyfélszolgálata minden esetben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elektronikus úton visszaigazolja, hogy mikor tudja teljesíteni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megrendelését.</w:t>
      </w:r>
    </w:p>
    <w:p w:rsidR="00F079B1" w:rsidRDefault="00F079B1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D2E3D" w:rsidRPr="00E22904" w:rsidRDefault="00BD2E3D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véglegesített megrendelés teljesítésére vonatkozó egyéb egyeztetések nem befolyásolják, nem változtatják meg a megrendelés érvényességét.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1847" w:rsidRDefault="00EE1847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Default="00F079B1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6.2. Általános teljesítési határidő, a visszaigazolástól számított </w:t>
      </w:r>
      <w:r w:rsidR="00BD2E3D">
        <w:rPr>
          <w:rFonts w:asciiTheme="minorHAnsi" w:hAnsiTheme="minorHAnsi" w:cstheme="minorHAnsi"/>
          <w:sz w:val="24"/>
          <w:szCs w:val="24"/>
        </w:rPr>
        <w:t>1-7</w:t>
      </w:r>
      <w:r w:rsidRPr="00E22904">
        <w:rPr>
          <w:rFonts w:asciiTheme="minorHAnsi" w:hAnsiTheme="minorHAnsi" w:cstheme="minorHAnsi"/>
          <w:sz w:val="24"/>
          <w:szCs w:val="24"/>
        </w:rPr>
        <w:t xml:space="preserve"> munkanapon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belül.</w:t>
      </w:r>
      <w:r w:rsidR="00BD2E3D">
        <w:rPr>
          <w:rFonts w:asciiTheme="minorHAnsi" w:hAnsiTheme="minorHAnsi" w:cstheme="minorHAnsi"/>
          <w:sz w:val="24"/>
          <w:szCs w:val="24"/>
        </w:rPr>
        <w:t xml:space="preserve"> A végleges visszaigazoláshoz tartozik a szállítás és egyéb teljesítésre vonatkozó részletek egyeztetése, pontosítása is.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6.3. Az adásvételi szerződés alapján a Szolgáltató dolog tulajdonjogának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átruházására, a Felhasználó a vételár megfizetésére és a dolog átvételére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köteles.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6.4. Ha az eladó vállalkozás és a vevő fogyasztó, és az eladó vállalja a dolog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vevőhöz történő eljuttatását, a kárveszély akkor száll át a vevőre, amikor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vevő vagy az általa kijelölt harmadik személy birtokba veszi a dolgot.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kárveszély a fuvarozónak történő átadáskor átszáll a vevőre, ha a fuvarozót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vevő bízta meg, feltéve, hogy a fuvarozót nem az eladó ajánlotta.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6.5. Ha az eladó vállalkozás és a vevő fogyasztó, a felek eltérő megállapodásának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hiányában, az eladó (jelen ÁSZF szerint: Szolgáltató) a szerződés megkötését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követően késedelem nélkül, de legkésőbb harminc napon belül köteles a vevő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(Felhasználó) rendelkezésére bocsátani a dolgot.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6.6. Az Szolgáltató késedelme esetén a Felhasználó jogosult póthatáridőt tűzni. Ha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az eladó a póthatáridőn belül nem teljesít, a vevő jogosult a szerződéstől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elállni.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63B93" w:rsidRPr="00E22904" w:rsidRDefault="006656D2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6.7. A Felhasználó póthatáridő tűzése nélkül jogosult a szerződéstől elállni, ha</w:t>
      </w:r>
    </w:p>
    <w:p w:rsidR="00463B93" w:rsidRPr="00E22904" w:rsidRDefault="006656D2" w:rsidP="00FB1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a) a Szolgáltató a szerződés teljesítését megtagadta; vagy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56D2" w:rsidRPr="00E22904" w:rsidRDefault="006656D2" w:rsidP="00FB17F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b) a szerződést a felek megállapodása szerint vagy a szolgáltatás felismerhető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rendeltetésénél fogva a meghatározott teljesítési időben - és nem máskor -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kellett volna teljesíteni.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63B93" w:rsidRPr="00E22904" w:rsidRDefault="006656D2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6.8. Ha Szolgáltató a szerződésben vállalt kötelezettségét azért nem teljesíti, mert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 szerződésben meghatározott termék nem áll rendelkezésére, köteles erről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Felhasználót haladéktalanul tájékoztatni, valamint Felhasználó által fizetett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összeget haladéktalanul, de legkésőbb harminc napon belül visszatéríteni.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lastRenderedPageBreak/>
        <w:t>6.9. Szolgáltató nem vállal felelősséget az esetleges technikai ismertetők, leírások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 beszállító, vagy rajta kívül álló okok miatt történő előzetes bejelentés nélküli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változása miatt. Szolgáltató fenntartja a jogot a már visszaigazolt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megrendelések visszautasítására részben, vagy teljes egészben. Részben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történő teljesítés kizárólag Felhasználóval történő egyeztetést követően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kerülhet sor!</w:t>
      </w:r>
    </w:p>
    <w:p w:rsidR="00BD2E3D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D2E3D" w:rsidRPr="00E22904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5F27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b/>
          <w:bCs/>
          <w:sz w:val="24"/>
          <w:szCs w:val="24"/>
        </w:rPr>
        <w:t>ELÁLLÁS JOGA</w:t>
      </w:r>
    </w:p>
    <w:p w:rsidR="000C5F27" w:rsidRPr="000C5F27" w:rsidRDefault="000C5F27" w:rsidP="00FB17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5F27" w:rsidRPr="000C5F27" w:rsidRDefault="006656D2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 xml:space="preserve">7.1. </w:t>
      </w:r>
      <w:r w:rsidR="000C5F27" w:rsidRPr="000C5F27">
        <w:rPr>
          <w:rFonts w:asciiTheme="minorHAnsi" w:hAnsiTheme="minorHAnsi" w:cstheme="minorHAnsi"/>
          <w:sz w:val="24"/>
          <w:szCs w:val="24"/>
        </w:rPr>
        <w:t>Az Európai Parlament és a Tanács 2011/83/EU számú irányelvének, továbbá a fogyasztó és a vállalkozás közötti szerződések részletes szabályairól szóló 45/2014. (II.26.) Korm. rendelet szabályozása értelmében Fogyasztó a megrendelt termék kézhez vételétől számított 14 napon belül indokolás nélkül elállhat a szerződéstől, visszaküldheti a megrendelt terméket.</w:t>
      </w:r>
    </w:p>
    <w:p w:rsidR="00BD2E3D" w:rsidRDefault="00BD2E3D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1847" w:rsidRDefault="00EE184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1847" w:rsidRDefault="00EE184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5F27" w:rsidRPr="000C5F27" w:rsidRDefault="000C5F2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Ezen jogának gyakorlására jelen ÁSZF 1. pontjában megjelölt elektronikus levelezési vagy postacímet használhatja a Vásárló.</w:t>
      </w:r>
    </w:p>
    <w:p w:rsidR="00463B93" w:rsidRPr="000C5F27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63B93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7</w:t>
      </w:r>
      <w:r w:rsidRPr="00E22904">
        <w:rPr>
          <w:rFonts w:asciiTheme="minorHAnsi" w:hAnsiTheme="minorHAnsi" w:cstheme="minorHAnsi"/>
          <w:sz w:val="24"/>
          <w:szCs w:val="24"/>
        </w:rPr>
        <w:t>.2. Az elállási jog gyakorlására nyitva álló idő attól a naptól számított 14 nap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elteltével jár le, amelyen Fogyasztó, vagy az általa megjelölt, a fuvarozótól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eltérő harmadik személy a terméket átveszi.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63B93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7.3. Fog</w:t>
      </w:r>
      <w:r w:rsidR="00614912">
        <w:rPr>
          <w:rFonts w:asciiTheme="minorHAnsi" w:hAnsiTheme="minorHAnsi" w:cstheme="minorHAnsi"/>
          <w:sz w:val="24"/>
          <w:szCs w:val="24"/>
        </w:rPr>
        <w:t>yasztó</w:t>
      </w:r>
      <w:r w:rsidR="00797E34">
        <w:rPr>
          <w:rFonts w:asciiTheme="minorHAnsi" w:hAnsiTheme="minorHAnsi" w:cstheme="minorHAnsi"/>
          <w:sz w:val="24"/>
          <w:szCs w:val="24"/>
        </w:rPr>
        <w:t>,</w:t>
      </w:r>
      <w:r w:rsidR="00614912">
        <w:rPr>
          <w:rFonts w:asciiTheme="minorHAnsi" w:hAnsiTheme="minorHAnsi" w:cstheme="minorHAnsi"/>
          <w:sz w:val="24"/>
          <w:szCs w:val="24"/>
        </w:rPr>
        <w:t xml:space="preserve"> a szerződés megkötésének </w:t>
      </w:r>
      <w:r w:rsidRPr="00E22904">
        <w:rPr>
          <w:rFonts w:asciiTheme="minorHAnsi" w:hAnsiTheme="minorHAnsi" w:cstheme="minorHAnsi"/>
          <w:sz w:val="24"/>
          <w:szCs w:val="24"/>
        </w:rPr>
        <w:t>napja és a termék átvételének napja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közötti időszakban is gyakorolja elállási jogát.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63B93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7.4. A termék visszaküldésének költségét a fogyasztónak kell viselnie,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vállalkozás nem vállalta e költség viselését.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63B93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7.5. Az elállási jog gyakorlása esetén a Fogyasztót a termék visszajuttatásának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költségén kívül más költség nem terheli, Szolgáltató azonban követelheti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nem rendeltetésszerű használatból adódó anyagi kár megtérítését.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63B93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7.6. Nem illeti meg az elállási jog Fogyasztót olyan nem előre gyártott termék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esetében, amelyet a fogyasztó utasítása alapján vagy kifejezett kérésére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állítottak elő, vagy olyan termék esetében, amelyet egyértelműen a fogyasztó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személyére szabtak.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7.7. A fogyasztó szintén </w:t>
      </w:r>
      <w:r w:rsidRPr="00E22904">
        <w:rPr>
          <w:rFonts w:asciiTheme="minorHAnsi" w:hAnsiTheme="minorHAnsi" w:cstheme="minorHAnsi"/>
          <w:bCs/>
          <w:sz w:val="24"/>
          <w:szCs w:val="24"/>
        </w:rPr>
        <w:t>nem gyakorolhatja az elállási jogát romlandó vagy</w:t>
      </w:r>
      <w:r w:rsidR="00FB17F6" w:rsidRPr="00E2290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bCs/>
          <w:sz w:val="24"/>
          <w:szCs w:val="24"/>
        </w:rPr>
        <w:t xml:space="preserve">minőségét rövid ideig megőrző termék </w:t>
      </w:r>
      <w:r w:rsidRPr="00E22904">
        <w:rPr>
          <w:rFonts w:asciiTheme="minorHAnsi" w:hAnsiTheme="minorHAnsi" w:cstheme="minorHAnsi"/>
          <w:sz w:val="24"/>
          <w:szCs w:val="24"/>
        </w:rPr>
        <w:t>tekintetében.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7.8. Szolgáltató a termék visszaérkezését/vagy az elállási nyilatkozat </w:t>
      </w:r>
      <w:proofErr w:type="spellStart"/>
      <w:r w:rsidRPr="00E22904">
        <w:rPr>
          <w:rFonts w:asciiTheme="minorHAnsi" w:hAnsiTheme="minorHAnsi" w:cstheme="minorHAnsi"/>
          <w:sz w:val="24"/>
          <w:szCs w:val="24"/>
        </w:rPr>
        <w:t>megérkeztét</w:t>
      </w:r>
      <w:proofErr w:type="spellEnd"/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követően a fenti jogszabályok értelmében haladéktalanul, de legkésőbb 14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napon belül visszatéríti a kifizetett összeget a Fogyasztó részére.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7.9. A visszatérítés során az eredeti ügylet során alkalmazott fizetési móddal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egyező fizetési módot alkalmazunk, kivéve, ha Fogyasztó más fizetési mód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 xml:space="preserve">igénybevételéhez kifejezetten a </w:t>
      </w:r>
      <w:r w:rsidRPr="00E22904">
        <w:rPr>
          <w:rFonts w:asciiTheme="minorHAnsi" w:hAnsiTheme="minorHAnsi" w:cstheme="minorHAnsi"/>
          <w:sz w:val="24"/>
          <w:szCs w:val="24"/>
        </w:rPr>
        <w:lastRenderedPageBreak/>
        <w:t>hozzájárulását adja; e visszatérítési mód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alkalmazásából kifolyólag Fogyasztót semmilyen többletköltség nem terheli.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7.10. Fogyasztó köteles az árukat indokolatlan késedelem nélkül, de a szerződéstől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való elállására vonatkozó értesítés Szolgáltató részére történő megküldésétől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számított 14 napnál semmiféleképpen sem később visszaküldeni vagy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Szolgáltató címen leadni.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7.11. Fogyasztónak írásban történő elállás esetén elegendő az elállási nyilatkozatot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megküldenie 14 napon belül.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D2E3D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7.1</w:t>
      </w:r>
      <w:r w:rsidR="00BD2E3D">
        <w:rPr>
          <w:rFonts w:asciiTheme="minorHAnsi" w:hAnsiTheme="minorHAnsi" w:cstheme="minorHAnsi"/>
          <w:sz w:val="24"/>
          <w:szCs w:val="24"/>
        </w:rPr>
        <w:t>2</w:t>
      </w:r>
      <w:r w:rsidRPr="00E22904">
        <w:rPr>
          <w:rFonts w:asciiTheme="minorHAnsi" w:hAnsiTheme="minorHAnsi" w:cstheme="minorHAnsi"/>
          <w:sz w:val="24"/>
          <w:szCs w:val="24"/>
        </w:rPr>
        <w:t>. A fogyasztó kizárólag a termék visszaküldésének közvetlen költségét viseli,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kivéve, ha a vállalkozás vállalta e költség viselését.</w:t>
      </w:r>
    </w:p>
    <w:p w:rsidR="00BD2E3D" w:rsidRPr="00E22904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7.1</w:t>
      </w:r>
      <w:r w:rsidR="00BD2E3D">
        <w:rPr>
          <w:rFonts w:asciiTheme="minorHAnsi" w:hAnsiTheme="minorHAnsi" w:cstheme="minorHAnsi"/>
          <w:sz w:val="24"/>
          <w:szCs w:val="24"/>
        </w:rPr>
        <w:t>3</w:t>
      </w:r>
      <w:r w:rsidRPr="00E22904">
        <w:rPr>
          <w:rFonts w:asciiTheme="minorHAnsi" w:hAnsiTheme="minorHAnsi" w:cstheme="minorHAnsi"/>
          <w:sz w:val="24"/>
          <w:szCs w:val="24"/>
        </w:rPr>
        <w:t>. A Szolgáltató nem köteles a Fogyasztó része megtéríteni azon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többletköltségeket, amely a Szolgáltató által felkínált legolcsóbb szokásos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fuvarozási módtól eltérő szállítási mód választásából adódik.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7.1</w:t>
      </w:r>
      <w:r w:rsidR="00BD2E3D">
        <w:rPr>
          <w:rFonts w:asciiTheme="minorHAnsi" w:hAnsiTheme="minorHAnsi" w:cstheme="minorHAnsi"/>
          <w:sz w:val="24"/>
          <w:szCs w:val="24"/>
        </w:rPr>
        <w:t>4</w:t>
      </w:r>
      <w:r w:rsidRPr="00E22904">
        <w:rPr>
          <w:rFonts w:asciiTheme="minorHAnsi" w:hAnsiTheme="minorHAnsi" w:cstheme="minorHAnsi"/>
          <w:sz w:val="24"/>
          <w:szCs w:val="24"/>
        </w:rPr>
        <w:t>. Fogyasztó kizárólag akkor vonható felelősségre az árukban bekövetkezett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értékcsökkenésért, ha az az áruk jellegének, tulajdonságainak és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működésének megállapításához szükségestől eltérő kezelés miatt következett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be.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7.1</w:t>
      </w:r>
      <w:r w:rsidR="00BD2E3D">
        <w:rPr>
          <w:rFonts w:asciiTheme="minorHAnsi" w:hAnsiTheme="minorHAnsi" w:cstheme="minorHAnsi"/>
          <w:sz w:val="24"/>
          <w:szCs w:val="24"/>
        </w:rPr>
        <w:t>5</w:t>
      </w:r>
      <w:r w:rsidRPr="00E22904">
        <w:rPr>
          <w:rFonts w:asciiTheme="minorHAnsi" w:hAnsiTheme="minorHAnsi" w:cstheme="minorHAnsi"/>
          <w:sz w:val="24"/>
          <w:szCs w:val="24"/>
        </w:rPr>
        <w:t>. A visszatérítést Szolgáltató mindaddig visszatarthatja, amíg vissza nem kapta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az áru(</w:t>
      </w:r>
      <w:proofErr w:type="spellStart"/>
      <w:r w:rsidRPr="00E22904">
        <w:rPr>
          <w:rFonts w:asciiTheme="minorHAnsi" w:hAnsiTheme="minorHAnsi" w:cstheme="minorHAnsi"/>
          <w:sz w:val="24"/>
          <w:szCs w:val="24"/>
        </w:rPr>
        <w:t>ka</w:t>
      </w:r>
      <w:proofErr w:type="spellEnd"/>
      <w:r w:rsidRPr="00E22904">
        <w:rPr>
          <w:rFonts w:asciiTheme="minorHAnsi" w:hAnsiTheme="minorHAnsi" w:cstheme="minorHAnsi"/>
          <w:sz w:val="24"/>
          <w:szCs w:val="24"/>
        </w:rPr>
        <w:t>)t, vagy Fogyasztó bizonyítékot nem szolgáltatott arra vonatkozóan,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hogy azokat visszaküldte: a kettő közül a korábbi időpontot kell figyelembe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venni.</w:t>
      </w:r>
    </w:p>
    <w:p w:rsidR="00463B93" w:rsidRPr="000C5F27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7.1</w:t>
      </w:r>
      <w:r w:rsidR="00BD2E3D">
        <w:rPr>
          <w:rFonts w:asciiTheme="minorHAnsi" w:hAnsiTheme="minorHAnsi" w:cstheme="minorHAnsi"/>
          <w:sz w:val="24"/>
          <w:szCs w:val="24"/>
        </w:rPr>
        <w:t>6</w:t>
      </w:r>
      <w:r w:rsidRPr="000C5F27">
        <w:rPr>
          <w:rFonts w:asciiTheme="minorHAnsi" w:hAnsiTheme="minorHAnsi" w:cstheme="minorHAnsi"/>
          <w:sz w:val="24"/>
          <w:szCs w:val="24"/>
        </w:rPr>
        <w:t xml:space="preserve">. </w:t>
      </w:r>
      <w:r w:rsidR="000C5F27" w:rsidRPr="000C5F27">
        <w:rPr>
          <w:rFonts w:asciiTheme="minorHAnsi" w:hAnsiTheme="minorHAnsi" w:cstheme="minorHAnsi"/>
          <w:sz w:val="24"/>
          <w:szCs w:val="24"/>
        </w:rPr>
        <w:t>Amennyiben Fogyasztó élni szeretne elállási jogával, annak jelzését megteheti Szolgáltató elérhetőségeinek valamelyikén írásban, vagy telefonon. Postai úton írásban történő jelzés alkalmával a postára adás időpontját vesszük figyelembe, telefonon történő jelzés alkalmával pedig a telefonon történő jelzését. Postai úton történő jelzés esetén ajánlott küldeményként, csomagként való jelzést fogad el a Szolgáltató. A megrendelt terméket postai úton, vagy futárszolgálat segítségével juttathatja vissza Fogyasztó Szolgáltató részére.</w:t>
      </w:r>
    </w:p>
    <w:p w:rsidR="00BD2E3D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D2E3D" w:rsidRPr="000C5F27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Telefonon történő értesítés esetén minden esetben szükséges egy elektronikus vagy postai levélben történő írásos megerősítés. A szóbeli bejelentés ideje lesz az elállási jog gyakorlásának kezdő időpontja, melyet az írásban történő megerősítés nem változtat meg.</w:t>
      </w:r>
    </w:p>
    <w:p w:rsidR="00463B93" w:rsidRPr="000C5F27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7.1</w:t>
      </w:r>
      <w:r w:rsidR="00BD2E3D">
        <w:rPr>
          <w:rFonts w:asciiTheme="minorHAnsi" w:hAnsiTheme="minorHAnsi" w:cstheme="minorHAnsi"/>
          <w:sz w:val="24"/>
          <w:szCs w:val="24"/>
        </w:rPr>
        <w:t>7</w:t>
      </w:r>
      <w:r w:rsidRPr="000C5F27">
        <w:rPr>
          <w:rFonts w:asciiTheme="minorHAnsi" w:hAnsiTheme="minorHAnsi" w:cstheme="minorHAnsi"/>
          <w:sz w:val="24"/>
          <w:szCs w:val="24"/>
        </w:rPr>
        <w:t>. Fogyasztónak kiemelten ügyelnie kell a termék rendeltetésszerű</w:t>
      </w:r>
      <w:r w:rsidR="00463B93" w:rsidRPr="000C5F27">
        <w:rPr>
          <w:rFonts w:asciiTheme="minorHAnsi" w:hAnsiTheme="minorHAnsi" w:cstheme="minorHAnsi"/>
          <w:sz w:val="24"/>
          <w:szCs w:val="24"/>
        </w:rPr>
        <w:t xml:space="preserve"> </w:t>
      </w:r>
      <w:r w:rsidRPr="000C5F27">
        <w:rPr>
          <w:rFonts w:asciiTheme="minorHAnsi" w:hAnsiTheme="minorHAnsi" w:cstheme="minorHAnsi"/>
          <w:sz w:val="24"/>
          <w:szCs w:val="24"/>
        </w:rPr>
        <w:t>használatára, ugyanis a n</w:t>
      </w:r>
      <w:r w:rsidRPr="00E22904">
        <w:rPr>
          <w:rFonts w:asciiTheme="minorHAnsi" w:hAnsiTheme="minorHAnsi" w:cstheme="minorHAnsi"/>
          <w:sz w:val="24"/>
          <w:szCs w:val="24"/>
        </w:rPr>
        <w:t>em rendeltetésszerű használatából eredő károknak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megtérítése a Fogyasztót terheli! A termék visszaérkezését követő tizennégy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napon belül a Fogyasztó által megadott bankszámlaszámra visszatéríti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 xml:space="preserve">Szolgáltató a termék vételárát, </w:t>
      </w:r>
      <w:r w:rsidR="00BD2E3D">
        <w:rPr>
          <w:rFonts w:asciiTheme="minorHAnsi" w:hAnsiTheme="minorHAnsi" w:cstheme="minorHAnsi"/>
          <w:sz w:val="24"/>
          <w:szCs w:val="24"/>
        </w:rPr>
        <w:t>de csak abban az esetben, ha a terméken kizárólag kipróbálásból eredő használati kopás, nyom látható</w:t>
      </w:r>
      <w:r w:rsidRPr="00E22904">
        <w:rPr>
          <w:rFonts w:asciiTheme="minorHAnsi" w:hAnsiTheme="minorHAnsi" w:cstheme="minorHAnsi"/>
          <w:sz w:val="24"/>
          <w:szCs w:val="24"/>
        </w:rPr>
        <w:t>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</w:t>
      </w:r>
      <w:r w:rsidR="002F788E">
        <w:rPr>
          <w:rFonts w:asciiTheme="minorHAnsi" w:hAnsiTheme="minorHAnsi" w:cstheme="minorHAnsi"/>
          <w:sz w:val="24"/>
          <w:szCs w:val="24"/>
        </w:rPr>
        <w:t>1</w:t>
      </w:r>
      <w:r w:rsidR="00BD2E3D">
        <w:rPr>
          <w:rFonts w:asciiTheme="minorHAnsi" w:hAnsiTheme="minorHAnsi" w:cstheme="minorHAnsi"/>
          <w:sz w:val="24"/>
          <w:szCs w:val="24"/>
        </w:rPr>
        <w:t>8</w:t>
      </w:r>
      <w:r w:rsidRPr="00E22904">
        <w:rPr>
          <w:rFonts w:asciiTheme="minorHAnsi" w:hAnsiTheme="minorHAnsi" w:cstheme="minorHAnsi"/>
          <w:sz w:val="24"/>
          <w:szCs w:val="24"/>
        </w:rPr>
        <w:t>. Fogyasztó egyéb panaszával is megkeresheti Szolgáltatót a jelen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Szabályzatban található elérhetőségeken.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lastRenderedPageBreak/>
        <w:t>7.</w:t>
      </w:r>
      <w:r w:rsidR="00BD2E3D">
        <w:rPr>
          <w:rFonts w:asciiTheme="minorHAnsi" w:hAnsiTheme="minorHAnsi" w:cstheme="minorHAnsi"/>
          <w:sz w:val="24"/>
          <w:szCs w:val="24"/>
        </w:rPr>
        <w:t>19</w:t>
      </w:r>
      <w:r w:rsidRPr="00E22904">
        <w:rPr>
          <w:rFonts w:asciiTheme="minorHAnsi" w:hAnsiTheme="minorHAnsi" w:cstheme="minorHAnsi"/>
          <w:sz w:val="24"/>
          <w:szCs w:val="24"/>
        </w:rPr>
        <w:t>. Az elállási jog csak a Polgári Törvénykönyv szerinti fogyasztónak minősülő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Felhasználókat illeti meg.</w:t>
      </w:r>
    </w:p>
    <w:p w:rsidR="00614912" w:rsidRPr="00E22904" w:rsidRDefault="0061491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7.2</w:t>
      </w:r>
      <w:r w:rsidR="00BD2E3D">
        <w:rPr>
          <w:rFonts w:asciiTheme="minorHAnsi" w:hAnsiTheme="minorHAnsi" w:cstheme="minorHAnsi"/>
          <w:sz w:val="24"/>
          <w:szCs w:val="24"/>
        </w:rPr>
        <w:t>0</w:t>
      </w:r>
      <w:r w:rsidRPr="00E22904">
        <w:rPr>
          <w:rFonts w:asciiTheme="minorHAnsi" w:hAnsiTheme="minorHAnsi" w:cstheme="minorHAnsi"/>
          <w:sz w:val="24"/>
          <w:szCs w:val="24"/>
        </w:rPr>
        <w:t>. Az elállási jog nem illeti meg a vállalkozást, azaz az olyan személyt, aki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szakmája, önálló foglalkozása vagy üzleti tevékenysége körében jár e.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656D2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22904">
        <w:rPr>
          <w:rFonts w:asciiTheme="minorHAnsi" w:hAnsiTheme="minorHAnsi" w:cstheme="minorHAnsi"/>
          <w:b/>
          <w:bCs/>
          <w:sz w:val="24"/>
          <w:szCs w:val="24"/>
        </w:rPr>
        <w:t>7.2</w:t>
      </w:r>
      <w:r w:rsidR="00BD2E3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E22904">
        <w:rPr>
          <w:rFonts w:asciiTheme="minorHAnsi" w:hAnsiTheme="minorHAnsi" w:cstheme="minorHAnsi"/>
          <w:b/>
          <w:bCs/>
          <w:sz w:val="24"/>
          <w:szCs w:val="24"/>
        </w:rPr>
        <w:t>. Elállási jog gyakorlásának a menete:</w:t>
      </w:r>
    </w:p>
    <w:p w:rsidR="00F079B1" w:rsidRPr="00E22904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656D2" w:rsidRPr="00E22904" w:rsidRDefault="002F788E" w:rsidP="00463B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7.2</w:t>
      </w:r>
      <w:r w:rsidR="00BD2E3D">
        <w:rPr>
          <w:rFonts w:asciiTheme="minorHAnsi" w:hAnsiTheme="minorHAnsi" w:cstheme="minorHAnsi"/>
          <w:sz w:val="24"/>
          <w:szCs w:val="24"/>
        </w:rPr>
        <w:t>1</w:t>
      </w:r>
      <w:r w:rsidR="006656D2" w:rsidRPr="00E22904">
        <w:rPr>
          <w:rFonts w:asciiTheme="minorHAnsi" w:hAnsiTheme="minorHAnsi" w:cstheme="minorHAnsi"/>
          <w:sz w:val="24"/>
          <w:szCs w:val="24"/>
        </w:rPr>
        <w:t>.1. Amennyiben a Fogyasztó élni kíván az elállási joggal úgy köteles az elállási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6656D2" w:rsidRPr="00E22904">
        <w:rPr>
          <w:rFonts w:asciiTheme="minorHAnsi" w:hAnsiTheme="minorHAnsi" w:cstheme="minorHAnsi"/>
          <w:sz w:val="24"/>
          <w:szCs w:val="24"/>
        </w:rPr>
        <w:t>szándékát tartalmazó elállási nyilatkozatot a Szolgáltató elérhetőségeinek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6656D2" w:rsidRPr="00E22904">
        <w:rPr>
          <w:rFonts w:asciiTheme="minorHAnsi" w:hAnsiTheme="minorHAnsi" w:cstheme="minorHAnsi"/>
          <w:sz w:val="24"/>
          <w:szCs w:val="24"/>
        </w:rPr>
        <w:t>egyikére elküldeni.</w:t>
      </w:r>
    </w:p>
    <w:p w:rsidR="00BD2E3D" w:rsidRDefault="00BD2E3D" w:rsidP="00463B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BD2E3D" w:rsidRDefault="00BD2E3D" w:rsidP="00463B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463B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7.2</w:t>
      </w:r>
      <w:r w:rsidR="00BD2E3D">
        <w:rPr>
          <w:rFonts w:asciiTheme="minorHAnsi" w:hAnsiTheme="minorHAnsi" w:cstheme="minorHAnsi"/>
          <w:sz w:val="24"/>
          <w:szCs w:val="24"/>
        </w:rPr>
        <w:t>1</w:t>
      </w:r>
      <w:r w:rsidRPr="00E22904">
        <w:rPr>
          <w:rFonts w:asciiTheme="minorHAnsi" w:hAnsiTheme="minorHAnsi" w:cstheme="minorHAnsi"/>
          <w:sz w:val="24"/>
          <w:szCs w:val="24"/>
        </w:rPr>
        <w:t>.2. Fogyasztó határidőben gyakorolja elállási jogát, amennyiben a termék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kézhezvételétől számított 14. nap lejárta előtt elküldi elállási nyilatkozatát.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Írásban történő elállás esetén elég csak az elállási nyilatkozatot elküldeni 14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napon belül. Postai úton történő jelzés alkalmával a postára adás dátumát,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email vagy telefaxon keresztül történő értesítés esetén az email illetve a fax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küldésének idejét veszi figyelembe.</w:t>
      </w:r>
    </w:p>
    <w:p w:rsidR="00EE1847" w:rsidRDefault="00EE1847" w:rsidP="00463B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463B93" w:rsidRPr="00E22904" w:rsidRDefault="006656D2" w:rsidP="00463B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7.2</w:t>
      </w:r>
      <w:r w:rsidR="00BD2E3D">
        <w:rPr>
          <w:rFonts w:asciiTheme="minorHAnsi" w:hAnsiTheme="minorHAnsi" w:cstheme="minorHAnsi"/>
          <w:sz w:val="24"/>
          <w:szCs w:val="24"/>
        </w:rPr>
        <w:t>1</w:t>
      </w:r>
      <w:r w:rsidRPr="00E22904">
        <w:rPr>
          <w:rFonts w:asciiTheme="minorHAnsi" w:hAnsiTheme="minorHAnsi" w:cstheme="minorHAnsi"/>
          <w:sz w:val="24"/>
          <w:szCs w:val="24"/>
        </w:rPr>
        <w:t>.3. A Fogyasztó elállás esetén köteles a megrendelt terméket a Szolgáltató címére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késedelem nélkül, de legkésőbb elállási nyilatkozatának közlésétől számított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14 napon belül visszaküldeni. A határidő betartottnak minősül, amennyiben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14 napos határidő letelte előtt elküldi a terméket (tehát nem kell megérkezni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14 napon belül). A megrendelő viseli az elállási jog gyakorlása miatt az áru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visszaszolgáltatásával kapcsolatban felmerülő költségeket.</w:t>
      </w:r>
    </w:p>
    <w:p w:rsidR="00BD2E3D" w:rsidRDefault="00BD2E3D" w:rsidP="00463B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463B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7.2</w:t>
      </w:r>
      <w:r w:rsidR="00BD2E3D">
        <w:rPr>
          <w:rFonts w:asciiTheme="minorHAnsi" w:hAnsiTheme="minorHAnsi" w:cstheme="minorHAnsi"/>
          <w:sz w:val="24"/>
          <w:szCs w:val="24"/>
        </w:rPr>
        <w:t>1</w:t>
      </w:r>
      <w:r w:rsidRPr="00E22904">
        <w:rPr>
          <w:rFonts w:asciiTheme="minorHAnsi" w:hAnsiTheme="minorHAnsi" w:cstheme="minorHAnsi"/>
          <w:sz w:val="24"/>
          <w:szCs w:val="24"/>
        </w:rPr>
        <w:t>.4. A Szolgáltató azonban nem köteles a Fogyasztó része megtéríteni azon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többletköltségeket, amely a Szolgáltató által felkínált legolcsóbb szokásos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fuvarozási módtól eltérő szállítási mód választásából adódik. A Fogyasztó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szerződés megkötésének napja</w:t>
      </w:r>
      <w:r w:rsidR="00463B93" w:rsidRPr="00E22904">
        <w:rPr>
          <w:rFonts w:asciiTheme="minorHAnsi" w:hAnsiTheme="minorHAnsi" w:cstheme="minorHAnsi"/>
          <w:sz w:val="24"/>
          <w:szCs w:val="24"/>
        </w:rPr>
        <w:t>,</w:t>
      </w:r>
      <w:r w:rsidRPr="00E22904">
        <w:rPr>
          <w:rFonts w:asciiTheme="minorHAnsi" w:hAnsiTheme="minorHAnsi" w:cstheme="minorHAnsi"/>
          <w:sz w:val="24"/>
          <w:szCs w:val="24"/>
        </w:rPr>
        <w:t xml:space="preserve"> és a termék átvételének napja közötti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időszakban is gyakorolja elállási jogát.</w:t>
      </w:r>
    </w:p>
    <w:p w:rsidR="00BD2E3D" w:rsidRDefault="00BD2E3D" w:rsidP="00463B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Default="006656D2" w:rsidP="00463B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7.2</w:t>
      </w:r>
      <w:r w:rsidR="00BD2E3D">
        <w:rPr>
          <w:rFonts w:asciiTheme="minorHAnsi" w:hAnsiTheme="minorHAnsi" w:cstheme="minorHAnsi"/>
          <w:sz w:val="24"/>
          <w:szCs w:val="24"/>
        </w:rPr>
        <w:t>1</w:t>
      </w:r>
      <w:r w:rsidRPr="00E22904">
        <w:rPr>
          <w:rFonts w:asciiTheme="minorHAnsi" w:hAnsiTheme="minorHAnsi" w:cstheme="minorHAnsi"/>
          <w:sz w:val="24"/>
          <w:szCs w:val="24"/>
        </w:rPr>
        <w:t>.5. Több termék adásvételekor, amennyiben az egyes termékek szállítása eltérő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időpontban történik, úgy az utoljára szolgáltatott termék, illetve több tételből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vagy darabból álló termék esetén az utoljára kézbesített tételnek vagy darab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kézhezvételtől számított 14 napon belül élhet a vásárló az elállási joggal.</w:t>
      </w:r>
    </w:p>
    <w:p w:rsidR="000C5F27" w:rsidRPr="000C5F27" w:rsidRDefault="000C5F27" w:rsidP="00463B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0C5F27" w:rsidRPr="000C5F27" w:rsidRDefault="000C5F2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7.2</w:t>
      </w:r>
      <w:r w:rsidR="00BD2E3D">
        <w:rPr>
          <w:rFonts w:asciiTheme="minorHAnsi" w:hAnsiTheme="minorHAnsi" w:cstheme="minorHAnsi"/>
          <w:sz w:val="24"/>
          <w:szCs w:val="24"/>
        </w:rPr>
        <w:t>2</w:t>
      </w:r>
      <w:r w:rsidRPr="000C5F27">
        <w:rPr>
          <w:rFonts w:asciiTheme="minorHAnsi" w:hAnsiTheme="minorHAnsi" w:cstheme="minorHAnsi"/>
          <w:sz w:val="24"/>
          <w:szCs w:val="24"/>
        </w:rPr>
        <w:t xml:space="preserve"> A 45/2014 </w:t>
      </w:r>
      <w:proofErr w:type="spellStart"/>
      <w:r w:rsidRPr="000C5F27">
        <w:rPr>
          <w:rFonts w:asciiTheme="minorHAnsi" w:hAnsiTheme="minorHAnsi" w:cstheme="minorHAnsi"/>
          <w:sz w:val="24"/>
          <w:szCs w:val="24"/>
        </w:rPr>
        <w:t>korm</w:t>
      </w:r>
      <w:proofErr w:type="spellEnd"/>
      <w:r w:rsidRPr="000C5F27">
        <w:rPr>
          <w:rFonts w:asciiTheme="minorHAnsi" w:hAnsiTheme="minorHAnsi" w:cstheme="minorHAnsi"/>
          <w:sz w:val="24"/>
          <w:szCs w:val="24"/>
        </w:rPr>
        <w:t>. rendelet 2. melléklete szerinti elállási/felmondási nyilatkozat minta:</w:t>
      </w:r>
    </w:p>
    <w:p w:rsidR="000C5F27" w:rsidRPr="000C5F27" w:rsidRDefault="000C5F27" w:rsidP="000C5F27">
      <w:pPr>
        <w:spacing w:after="2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0C5F27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Címzett: </w:t>
      </w:r>
    </w:p>
    <w:p w:rsidR="000C5F27" w:rsidRPr="000C5F27" w:rsidRDefault="000C5F27" w:rsidP="000C5F27">
      <w:pPr>
        <w:spacing w:after="20"/>
        <w:ind w:left="708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0C5F27">
        <w:rPr>
          <w:rFonts w:asciiTheme="minorHAnsi" w:eastAsia="Times New Roman" w:hAnsiTheme="minorHAnsi" w:cstheme="minorHAnsi"/>
          <w:sz w:val="24"/>
          <w:szCs w:val="24"/>
          <w:lang w:eastAsia="hu-HU"/>
        </w:rPr>
        <w:t>Alulírott/</w:t>
      </w:r>
      <w:proofErr w:type="spellStart"/>
      <w:r w:rsidRPr="000C5F27">
        <w:rPr>
          <w:rFonts w:asciiTheme="minorHAnsi" w:eastAsia="Times New Roman" w:hAnsiTheme="minorHAnsi" w:cstheme="minorHAnsi"/>
          <w:sz w:val="24"/>
          <w:szCs w:val="24"/>
          <w:lang w:eastAsia="hu-HU"/>
        </w:rPr>
        <w:t>ak</w:t>
      </w:r>
      <w:proofErr w:type="spellEnd"/>
      <w:r w:rsidRPr="000C5F27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kijelentem/kijelentjük, hogy gyakorlom/gyakoroljuk elállási/felmondási jogomat/jogunkat az alábbi termék/</w:t>
      </w:r>
      <w:proofErr w:type="spellStart"/>
      <w:r w:rsidRPr="000C5F27">
        <w:rPr>
          <w:rFonts w:asciiTheme="minorHAnsi" w:eastAsia="Times New Roman" w:hAnsiTheme="minorHAnsi" w:cstheme="minorHAnsi"/>
          <w:sz w:val="24"/>
          <w:szCs w:val="24"/>
          <w:lang w:eastAsia="hu-HU"/>
        </w:rPr>
        <w:t>ek</w:t>
      </w:r>
      <w:proofErr w:type="spellEnd"/>
      <w:r w:rsidRPr="000C5F27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adásvételére vagy az alábbi szolgáltatás nyújtására irányuló szerződés tekintetében: </w:t>
      </w:r>
    </w:p>
    <w:p w:rsidR="00BD2E3D" w:rsidRDefault="00BD2E3D" w:rsidP="000C5F27">
      <w:pPr>
        <w:spacing w:after="2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:rsidR="000C5F27" w:rsidRPr="000C5F27" w:rsidRDefault="000C5F27" w:rsidP="000C5F27">
      <w:pPr>
        <w:spacing w:after="2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0C5F27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Szerződéskötés időpontja /átvétel időpontja: </w:t>
      </w:r>
    </w:p>
    <w:p w:rsidR="000C5F27" w:rsidRPr="000C5F27" w:rsidRDefault="000C5F27" w:rsidP="000C5F27">
      <w:pPr>
        <w:spacing w:after="2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0C5F27">
        <w:rPr>
          <w:rFonts w:asciiTheme="minorHAnsi" w:eastAsia="Times New Roman" w:hAnsiTheme="minorHAnsi" w:cstheme="minorHAnsi"/>
          <w:sz w:val="24"/>
          <w:szCs w:val="24"/>
          <w:lang w:eastAsia="hu-HU"/>
        </w:rPr>
        <w:t>A fogyasztó(k) neve:</w:t>
      </w:r>
    </w:p>
    <w:p w:rsidR="000C5F27" w:rsidRPr="000C5F27" w:rsidRDefault="000C5F27" w:rsidP="000C5F27">
      <w:pPr>
        <w:spacing w:after="2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0C5F27">
        <w:rPr>
          <w:rFonts w:asciiTheme="minorHAnsi" w:eastAsia="Times New Roman" w:hAnsiTheme="minorHAnsi" w:cstheme="minorHAnsi"/>
          <w:sz w:val="24"/>
          <w:szCs w:val="24"/>
          <w:lang w:eastAsia="hu-HU"/>
        </w:rPr>
        <w:lastRenderedPageBreak/>
        <w:t>A fogyasztó(k) címe:</w:t>
      </w:r>
    </w:p>
    <w:p w:rsidR="000C5F27" w:rsidRPr="000C5F27" w:rsidRDefault="000C5F27" w:rsidP="000C5F27">
      <w:pPr>
        <w:spacing w:after="2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0C5F27">
        <w:rPr>
          <w:rFonts w:asciiTheme="minorHAnsi" w:eastAsia="Times New Roman" w:hAnsiTheme="minorHAnsi" w:cstheme="minorHAnsi"/>
          <w:sz w:val="24"/>
          <w:szCs w:val="24"/>
          <w:lang w:eastAsia="hu-HU"/>
        </w:rPr>
        <w:t>A fogyasztó(k) aláírása: (kizárólag papíron tett nyilatkozat esetén)</w:t>
      </w:r>
    </w:p>
    <w:p w:rsidR="000C5F27" w:rsidRPr="000C5F27" w:rsidRDefault="000C5F27" w:rsidP="000C5F27">
      <w:pPr>
        <w:spacing w:after="2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0C5F27">
        <w:rPr>
          <w:rFonts w:asciiTheme="minorHAnsi" w:eastAsia="Times New Roman" w:hAnsiTheme="minorHAnsi" w:cstheme="minorHAnsi"/>
          <w:sz w:val="24"/>
          <w:szCs w:val="24"/>
          <w:lang w:eastAsia="hu-HU"/>
        </w:rPr>
        <w:t>Kelt</w:t>
      </w:r>
    </w:p>
    <w:p w:rsidR="00463B93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D0031" w:rsidRPr="00D233F0" w:rsidRDefault="00CD0031" w:rsidP="00CD0031">
      <w:pPr>
        <w:spacing w:after="2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u-HU"/>
        </w:rPr>
        <w:t>7.23 Fontos és alap feltétele az elállási jog gyakorlásának az, hogy Fogyasztó valós nyilatkozatot tegyen arról, hogy a weboldal szolgáltatását jogosan vette igénybe, azaz 18 év feletti, nagykorú, cselekvő és döntésképes felnőtt személynek minősül.</w:t>
      </w:r>
    </w:p>
    <w:p w:rsidR="00BD2E3D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Pr="000C5F27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B17F6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5F27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b/>
          <w:bCs/>
          <w:sz w:val="24"/>
          <w:szCs w:val="24"/>
        </w:rPr>
        <w:t>Szavatosság</w:t>
      </w:r>
    </w:p>
    <w:p w:rsidR="000C5F27" w:rsidRDefault="000C5F2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Fogyasztó, szavatossági jogának érvényesítése előtt meg kell, hogy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győzödjön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arról, hogy a termék jellegét tekintve melyek azok az esetek, amely bekövetkeztekor jogosult a szavatossági jogát érvényesíteni.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Ilyen eset lehet az, amikor a terméken felbontás nélkül látszik, hogy megromlott, a zárókupak sérült.</w:t>
      </w:r>
    </w:p>
    <w:p w:rsidR="00F079B1" w:rsidRP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22904">
        <w:rPr>
          <w:rFonts w:asciiTheme="minorHAnsi" w:hAnsiTheme="minorHAnsi" w:cstheme="minorHAnsi"/>
          <w:b/>
          <w:bCs/>
          <w:sz w:val="24"/>
          <w:szCs w:val="24"/>
        </w:rPr>
        <w:t>Hibás teljesítés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2F788E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8.1. </w:t>
      </w:r>
      <w:r w:rsidR="006656D2" w:rsidRPr="00E22904">
        <w:rPr>
          <w:rFonts w:asciiTheme="minorHAnsi" w:hAnsiTheme="minorHAnsi" w:cstheme="minorHAnsi"/>
          <w:sz w:val="24"/>
          <w:szCs w:val="24"/>
        </w:rPr>
        <w:t>A kötelezett hibásan teljesít, ha a szolgáltatás a teljesítés időpontjában nem felel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6656D2" w:rsidRPr="00E22904">
        <w:rPr>
          <w:rFonts w:asciiTheme="minorHAnsi" w:hAnsiTheme="minorHAnsi" w:cstheme="minorHAnsi"/>
          <w:sz w:val="24"/>
          <w:szCs w:val="24"/>
        </w:rPr>
        <w:t>meg a szerződésben vagy jogszabályban megállapított minőségi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6656D2" w:rsidRPr="00E22904">
        <w:rPr>
          <w:rFonts w:asciiTheme="minorHAnsi" w:hAnsiTheme="minorHAnsi" w:cstheme="minorHAnsi"/>
          <w:sz w:val="24"/>
          <w:szCs w:val="24"/>
        </w:rPr>
        <w:t>követelményeknek. Nem teljesít hibásan a kötelezett, ha a jogosult a hibát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6656D2" w:rsidRPr="00E22904">
        <w:rPr>
          <w:rFonts w:asciiTheme="minorHAnsi" w:hAnsiTheme="minorHAnsi" w:cstheme="minorHAnsi"/>
          <w:sz w:val="24"/>
          <w:szCs w:val="24"/>
        </w:rPr>
        <w:t>szerződéskötés időpontjában ismerte, vagy a hibát a szerződéskötés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6656D2" w:rsidRPr="00E22904">
        <w:rPr>
          <w:rFonts w:asciiTheme="minorHAnsi" w:hAnsiTheme="minorHAnsi" w:cstheme="minorHAnsi"/>
          <w:sz w:val="24"/>
          <w:szCs w:val="24"/>
        </w:rPr>
        <w:t>időpontjában ismernie kellett.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Fogyasztó és vállalkozás közötti szerződésben semmis az a kikötés, amely e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fejezetnek a kellékszavatosságra és a jótállásra vonatkozó rendelkezéseitől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fogyasztó hátrányára tér el.</w:t>
      </w:r>
    </w:p>
    <w:p w:rsidR="00463B93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079B1" w:rsidRPr="00E22904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22904">
        <w:rPr>
          <w:rFonts w:asciiTheme="minorHAnsi" w:hAnsiTheme="minorHAnsi" w:cstheme="minorHAnsi"/>
          <w:b/>
          <w:bCs/>
          <w:sz w:val="24"/>
          <w:szCs w:val="24"/>
        </w:rPr>
        <w:t>Kellékszavatosság</w:t>
      </w:r>
    </w:p>
    <w:p w:rsidR="006656D2" w:rsidRPr="00E22904" w:rsidRDefault="002F788E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8.2</w:t>
      </w:r>
      <w:r w:rsidR="006656D2" w:rsidRPr="00E2290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1.</w:t>
      </w:r>
      <w:r w:rsidR="006656D2" w:rsidRPr="00E22904">
        <w:rPr>
          <w:rFonts w:asciiTheme="minorHAnsi" w:hAnsiTheme="minorHAnsi" w:cstheme="minorHAnsi"/>
          <w:sz w:val="24"/>
          <w:szCs w:val="24"/>
        </w:rPr>
        <w:t xml:space="preserve"> Milyen esetben élhet Felhasználó a kellékszavatossági jogával?</w:t>
      </w:r>
    </w:p>
    <w:p w:rsidR="00BD2E3D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Felhasználó webshopot üzemeltető cég hibás teljesítése esetén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vállalkozással szemben kellékszavatossági igényt érvényesíthet a Polgári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Törvénykönyv szabályai szerint.</w:t>
      </w:r>
    </w:p>
    <w:p w:rsidR="00FB17F6" w:rsidRPr="00E22904" w:rsidRDefault="00FB17F6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8.2.</w:t>
      </w:r>
      <w:r w:rsidR="002F788E">
        <w:rPr>
          <w:rFonts w:asciiTheme="minorHAnsi" w:hAnsiTheme="minorHAnsi" w:cstheme="minorHAnsi"/>
          <w:sz w:val="24"/>
          <w:szCs w:val="24"/>
        </w:rPr>
        <w:t>2.</w:t>
      </w:r>
      <w:r w:rsidRPr="00E22904">
        <w:rPr>
          <w:rFonts w:asciiTheme="minorHAnsi" w:hAnsiTheme="minorHAnsi" w:cstheme="minorHAnsi"/>
          <w:sz w:val="24"/>
          <w:szCs w:val="24"/>
        </w:rPr>
        <w:t xml:space="preserve"> Milyen jogok illetik meg a Felhasználót a kellékszavatossági igénye alapján?</w:t>
      </w: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Felhasználó – választása szerint – az alábbi kellékszavatossági igényekkel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élhet: kérhet kijavítást vagy kicserélést, kivéve, ha az ezek közül a Felhasználó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által választott igény teljesítése lehetetlen vagy a vállalkozás számára más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igénye teljesítéséhez képest aránytalan többletköltséggel járna. Ha a kijavítást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vagy a kicserélést nem kérte, illetve nem kérhette, úgy igényelheti az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ellenszolgáltatás arányos leszállítását vagy a hibát a vállalkozás költségére</w:t>
      </w: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Felhasználó is kijavíthatja, illetve mással kijavíttathatja vagy – végső esetben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– a szerződéstől is elállhat. Választott kellékszavatossági jogáról egy másikra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is áttérhet, az áttérés költségét azonban Felhasználó viseli, kivéve, ha az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indokolt volt, vagy arra a vállalkozás adott okot.</w:t>
      </w:r>
    </w:p>
    <w:p w:rsidR="00463B93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D2E3D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Felhasználó köteles a hibát annak felfedezése után haladéktalanul, de nem később, mint a hiba felfedezésétől számított kettő hónapon belül közölni. Ugyanakkor felhívjuk a figyelmét arra, hogy a szerződés teljesítésétől számított kétéves elévülési határidőn túl kellékszavatossági jogait már nem érvényesítheti.</w:t>
      </w:r>
    </w:p>
    <w:p w:rsidR="00BD2E3D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D2E3D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8.2.3. Kivel szemben érvényesítheti kellékszavatossági igényét?</w:t>
      </w:r>
    </w:p>
    <w:p w:rsidR="00BD2E3D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D2E3D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Fogyasztó a vállalkozással szemben érvényesítheti kellékszavatossági igényét.</w:t>
      </w:r>
    </w:p>
    <w:p w:rsidR="00BD2E3D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D2E3D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8.2.4. Milyen egyéb feltétele van a kellékszavatossági jogai érvényesítésének?</w:t>
      </w:r>
    </w:p>
    <w:p w:rsidR="00BD2E3D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D2E3D" w:rsidRPr="00BD2E3D" w:rsidRDefault="00BD2E3D" w:rsidP="00BD2E3D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82729"/>
          <w:sz w:val="24"/>
          <w:szCs w:val="24"/>
          <w:lang w:eastAsia="hu-HU"/>
        </w:rPr>
      </w:pPr>
      <w:r w:rsidRPr="00BD2E3D">
        <w:rPr>
          <w:rFonts w:asciiTheme="minorHAnsi" w:eastAsia="Times New Roman" w:hAnsiTheme="minorHAnsi" w:cstheme="minorHAnsi"/>
          <w:color w:val="282729"/>
          <w:sz w:val="24"/>
          <w:szCs w:val="24"/>
          <w:lang w:eastAsia="hu-HU"/>
        </w:rPr>
        <w:t>A teljesítéstől számított hat hónapon belül a kellékszavatossági igénye érvényesítésének a hiba közlésén túl nincs egyéb feltétele, ha Felhasználó igazolja, hogy a terméket, illetve a szolgáltatást a webshopot üzemeltető vállalkozás nyújtotta. A teljesítéstől számított hat hónap eltelte után azonban már Felhasználó köteles bizonyítani, hogy az Felhasználó által felismert hiba már a teljesítés időpontjában is megvolt.</w:t>
      </w:r>
    </w:p>
    <w:p w:rsidR="00BD2E3D" w:rsidRPr="00E22904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22904">
        <w:rPr>
          <w:rFonts w:asciiTheme="minorHAnsi" w:hAnsiTheme="minorHAnsi" w:cstheme="minorHAnsi"/>
          <w:b/>
          <w:bCs/>
          <w:sz w:val="24"/>
          <w:szCs w:val="24"/>
        </w:rPr>
        <w:t>Termékszavatosság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8.</w:t>
      </w:r>
      <w:r w:rsidR="002F788E">
        <w:rPr>
          <w:rFonts w:asciiTheme="minorHAnsi" w:hAnsiTheme="minorHAnsi" w:cstheme="minorHAnsi"/>
          <w:sz w:val="24"/>
          <w:szCs w:val="24"/>
        </w:rPr>
        <w:t>3</w:t>
      </w:r>
      <w:r w:rsidRPr="00E22904">
        <w:rPr>
          <w:rFonts w:asciiTheme="minorHAnsi" w:hAnsiTheme="minorHAnsi" w:cstheme="minorHAnsi"/>
          <w:sz w:val="24"/>
          <w:szCs w:val="24"/>
        </w:rPr>
        <w:t>.</w:t>
      </w:r>
      <w:r w:rsidR="002F788E">
        <w:rPr>
          <w:rFonts w:asciiTheme="minorHAnsi" w:hAnsiTheme="minorHAnsi" w:cstheme="minorHAnsi"/>
          <w:sz w:val="24"/>
          <w:szCs w:val="24"/>
        </w:rPr>
        <w:t>1.</w:t>
      </w:r>
      <w:r w:rsidRPr="00E22904">
        <w:rPr>
          <w:rFonts w:asciiTheme="minorHAnsi" w:hAnsiTheme="minorHAnsi" w:cstheme="minorHAnsi"/>
          <w:sz w:val="24"/>
          <w:szCs w:val="24"/>
        </w:rPr>
        <w:t xml:space="preserve"> Milyen esetben élhet Felhasználó a termékszavatossági jogával?</w:t>
      </w:r>
    </w:p>
    <w:p w:rsidR="00BD2E3D" w:rsidRDefault="00BD2E3D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63B93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Ingó dolog (termék) hibája esetén Felhasználó – választása szerint –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kellékszavatossági vagy termékszavatossági igényt érvényesíthet.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8.</w:t>
      </w:r>
      <w:r w:rsidR="002F788E">
        <w:rPr>
          <w:rFonts w:asciiTheme="minorHAnsi" w:hAnsiTheme="minorHAnsi" w:cstheme="minorHAnsi"/>
          <w:sz w:val="24"/>
          <w:szCs w:val="24"/>
        </w:rPr>
        <w:t>3</w:t>
      </w:r>
      <w:r w:rsidRPr="00E22904">
        <w:rPr>
          <w:rFonts w:asciiTheme="minorHAnsi" w:hAnsiTheme="minorHAnsi" w:cstheme="minorHAnsi"/>
          <w:sz w:val="24"/>
          <w:szCs w:val="24"/>
        </w:rPr>
        <w:t>.</w:t>
      </w:r>
      <w:r w:rsidR="002F788E">
        <w:rPr>
          <w:rFonts w:asciiTheme="minorHAnsi" w:hAnsiTheme="minorHAnsi" w:cstheme="minorHAnsi"/>
          <w:sz w:val="24"/>
          <w:szCs w:val="24"/>
        </w:rPr>
        <w:t>2.</w:t>
      </w:r>
      <w:r w:rsidRPr="00E22904">
        <w:rPr>
          <w:rFonts w:asciiTheme="minorHAnsi" w:hAnsiTheme="minorHAnsi" w:cstheme="minorHAnsi"/>
          <w:sz w:val="24"/>
          <w:szCs w:val="24"/>
        </w:rPr>
        <w:t xml:space="preserve"> Milyen jogok illetik meg Felhasználót termékszavatossági igénye alapján?</w:t>
      </w:r>
    </w:p>
    <w:p w:rsidR="00EE1847" w:rsidRDefault="00EE184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Termékszavatossági igényként Felhasználó kizárólag a hibás termék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kijavítását vagy kicserélését kérheti.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8.</w:t>
      </w:r>
      <w:r w:rsidR="002F788E">
        <w:rPr>
          <w:rFonts w:asciiTheme="minorHAnsi" w:hAnsiTheme="minorHAnsi" w:cstheme="minorHAnsi"/>
          <w:sz w:val="24"/>
          <w:szCs w:val="24"/>
        </w:rPr>
        <w:t>3.3</w:t>
      </w:r>
      <w:r w:rsidRPr="00E22904">
        <w:rPr>
          <w:rFonts w:asciiTheme="minorHAnsi" w:hAnsiTheme="minorHAnsi" w:cstheme="minorHAnsi"/>
          <w:sz w:val="24"/>
          <w:szCs w:val="24"/>
        </w:rPr>
        <w:t>. Milyen esetben minősül a termék hibásnak?</w:t>
      </w: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A termék akkor hibás, ha az nem felel meg a forgalomba hozatalakor hatályos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minőségi követelményeknek, vagy pedig, ha nem rendelkezik a gyártó által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adott leírásban szereplő tulajdonságokkal.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8.</w:t>
      </w:r>
      <w:r w:rsidR="002F788E">
        <w:rPr>
          <w:rFonts w:asciiTheme="minorHAnsi" w:hAnsiTheme="minorHAnsi" w:cstheme="minorHAnsi"/>
          <w:sz w:val="24"/>
          <w:szCs w:val="24"/>
        </w:rPr>
        <w:t>3.4</w:t>
      </w:r>
      <w:r w:rsidRPr="00E22904">
        <w:rPr>
          <w:rFonts w:asciiTheme="minorHAnsi" w:hAnsiTheme="minorHAnsi" w:cstheme="minorHAnsi"/>
          <w:sz w:val="24"/>
          <w:szCs w:val="24"/>
        </w:rPr>
        <w:t>. Milyen határidőben érvényesítheti Felhasználó termékszavatossági igényét?</w:t>
      </w: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Termékszavatossági igényét Felhasználó a termék</w:t>
      </w:r>
      <w:r w:rsidR="00463B93" w:rsidRPr="00E22904">
        <w:rPr>
          <w:rFonts w:asciiTheme="minorHAnsi" w:hAnsiTheme="minorHAnsi" w:cstheme="minorHAnsi"/>
          <w:sz w:val="24"/>
          <w:szCs w:val="24"/>
        </w:rPr>
        <w:t>,</w:t>
      </w:r>
      <w:r w:rsidRPr="00E22904">
        <w:rPr>
          <w:rFonts w:asciiTheme="minorHAnsi" w:hAnsiTheme="minorHAnsi" w:cstheme="minorHAnsi"/>
          <w:sz w:val="24"/>
          <w:szCs w:val="24"/>
        </w:rPr>
        <w:t xml:space="preserve"> gyártó általi forgalomba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hozatalától számított két éven belül érvényesítheti. E határidő elteltével e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jogosultságát elveszti.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8.</w:t>
      </w:r>
      <w:r w:rsidR="002F788E">
        <w:rPr>
          <w:rFonts w:asciiTheme="minorHAnsi" w:hAnsiTheme="minorHAnsi" w:cstheme="minorHAnsi"/>
          <w:sz w:val="24"/>
          <w:szCs w:val="24"/>
        </w:rPr>
        <w:t>3.5</w:t>
      </w:r>
      <w:r w:rsidRPr="00E22904">
        <w:rPr>
          <w:rFonts w:asciiTheme="minorHAnsi" w:hAnsiTheme="minorHAnsi" w:cstheme="minorHAnsi"/>
          <w:sz w:val="24"/>
          <w:szCs w:val="24"/>
        </w:rPr>
        <w:t>. Kivel szemben és milyen egyéb feltétellel érvényesítheti termékszavatossági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igényét?</w:t>
      </w: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Termékszavatossági igényét kizárólag az ingó dolog gyártójával vagy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forgalmazójával szemben gyakorolhatja. A termék hibáját termékszavatossági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igény érvényesítése esetén Felhasználónak kell bizonyítania.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8.</w:t>
      </w:r>
      <w:r w:rsidR="002F788E">
        <w:rPr>
          <w:rFonts w:asciiTheme="minorHAnsi" w:hAnsiTheme="minorHAnsi" w:cstheme="minorHAnsi"/>
          <w:sz w:val="24"/>
          <w:szCs w:val="24"/>
        </w:rPr>
        <w:t>3.6</w:t>
      </w:r>
      <w:r w:rsidRPr="00E22904">
        <w:rPr>
          <w:rFonts w:asciiTheme="minorHAnsi" w:hAnsiTheme="minorHAnsi" w:cstheme="minorHAnsi"/>
          <w:sz w:val="24"/>
          <w:szCs w:val="24"/>
        </w:rPr>
        <w:t>. A gyártó (forgalmazó) milyen esetben mentesül termékszavatossági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kötelezettsége alól?</w:t>
      </w: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lastRenderedPageBreak/>
        <w:t>A gyártó (forgalmazó) kizárólag akkor mentesül termékszavatossági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kötelezettsége alól, ha bizonyítani tudja, hogy:</w:t>
      </w:r>
    </w:p>
    <w:p w:rsidR="006656D2" w:rsidRPr="00E22904" w:rsidRDefault="006656D2" w:rsidP="00463B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– a terméket nem üzleti tevékenysége körében gyártotta, illetve hozta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forgalomba, vagy</w:t>
      </w:r>
    </w:p>
    <w:p w:rsidR="006656D2" w:rsidRPr="00E22904" w:rsidRDefault="006656D2" w:rsidP="00463B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– a hiba a tudomány és a technika állása szerint a forgalomba hozatal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időpontjában nem volt felismerhető vagy</w:t>
      </w:r>
    </w:p>
    <w:p w:rsidR="006656D2" w:rsidRPr="00E22904" w:rsidRDefault="006656D2" w:rsidP="00463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– a termék hibája jogszabály vagy kötelező hatósági előírás alkalmazásából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ered.</w:t>
      </w: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A gyártónak (forgalmazónak) a mentesüléshez elegendő egy okot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bizonyítania.</w:t>
      </w: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Felhívom figyelmét, hogy ugyanazon hiba miatt kellékszavatossági és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termékszavatossági igényt egyszerre, egymással párhuzamosan nem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érvényesíthet. Termékszavatossági igényének eredményes érvényesítése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esetén azonban a kicserélt termékre, illetve kijavított részre vonatkozó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kellékszavatossági igényét a gyártóval szemben érvényesítheti.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8.</w:t>
      </w:r>
      <w:r w:rsidR="002F788E">
        <w:rPr>
          <w:rFonts w:asciiTheme="minorHAnsi" w:hAnsiTheme="minorHAnsi" w:cstheme="minorHAnsi"/>
          <w:sz w:val="24"/>
          <w:szCs w:val="24"/>
        </w:rPr>
        <w:t>3.7</w:t>
      </w:r>
      <w:r w:rsidRPr="00E22904">
        <w:rPr>
          <w:rFonts w:asciiTheme="minorHAnsi" w:hAnsiTheme="minorHAnsi" w:cstheme="minorHAnsi"/>
          <w:sz w:val="24"/>
          <w:szCs w:val="24"/>
        </w:rPr>
        <w:t>. Szolgáltató nem tartozik szavatossággal a természetes elhasználódásból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származó, továbbá olyan károkért, amelyek a kárveszély átszállása utáni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hibás vagy gondatlan kezelésből, illetve egyéb, a termékek nem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rendeltetésszerű használatából keletkeztek.</w:t>
      </w:r>
    </w:p>
    <w:p w:rsidR="00463B93" w:rsidRPr="000C5F27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Default="00F079B1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079B1" w:rsidRDefault="00F079B1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079B1" w:rsidRDefault="00F079B1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079B1" w:rsidRPr="00F079B1" w:rsidRDefault="000C5F27" w:rsidP="00F079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5F27">
        <w:rPr>
          <w:rFonts w:asciiTheme="minorHAnsi" w:hAnsiTheme="minorHAnsi" w:cstheme="minorHAnsi"/>
          <w:b/>
          <w:bCs/>
          <w:sz w:val="24"/>
          <w:szCs w:val="24"/>
        </w:rPr>
        <w:t>Jótállás</w:t>
      </w:r>
    </w:p>
    <w:p w:rsidR="000C5F27" w:rsidRPr="000C5F27" w:rsidRDefault="000C5F27" w:rsidP="000C5F27">
      <w:pPr>
        <w:spacing w:after="2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0C5F27">
        <w:rPr>
          <w:rFonts w:asciiTheme="minorHAnsi" w:hAnsiTheme="minorHAnsi" w:cstheme="minorHAnsi"/>
          <w:sz w:val="24"/>
          <w:szCs w:val="24"/>
        </w:rPr>
        <w:t xml:space="preserve">8.13 </w:t>
      </w:r>
      <w:r w:rsidRPr="000C5F27">
        <w:rPr>
          <w:rFonts w:asciiTheme="minorHAnsi" w:eastAsia="Times New Roman" w:hAnsiTheme="minorHAnsi" w:cstheme="minorHAnsi"/>
          <w:sz w:val="24"/>
          <w:szCs w:val="24"/>
          <w:lang w:eastAsia="hu-HU"/>
        </w:rPr>
        <w:t>A vállalkozás jótállási kötelezettsége alól csak abban az esetben mentesül, ha bizonyítja, hogy a hiba oka a teljesítés után keletkezett.</w:t>
      </w:r>
    </w:p>
    <w:p w:rsidR="000C5F27" w:rsidRPr="000C5F27" w:rsidRDefault="000C5F27" w:rsidP="000C5F27">
      <w:pPr>
        <w:spacing w:after="20"/>
        <w:ind w:firstLine="180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:rsidR="000C5F27" w:rsidRPr="000C5F27" w:rsidRDefault="000C5F2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eastAsia="Times New Roman" w:hAnsiTheme="minorHAnsi" w:cstheme="minorHAnsi"/>
          <w:sz w:val="24"/>
          <w:szCs w:val="24"/>
          <w:lang w:eastAsia="hu-HU"/>
        </w:rPr>
        <w:t>8.14. Felhívom a figyelmét, hogy ugyanazon hiba miatt kellékszavatossági és jótállási igényt, illetve termékszavatossági és jótállási igényt egyszerre, egymással párhuzamosan nem érvényesíthet, egyébként viszont Önt a jótállásból fakadó jogok a szavatossági jogosultságoktól függetlenül megilletik.</w:t>
      </w:r>
    </w:p>
    <w:p w:rsidR="00C96DD2" w:rsidRPr="000C5F27" w:rsidRDefault="00C96D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1847" w:rsidRDefault="00EE184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656D2" w:rsidRPr="000C5F27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5F27">
        <w:rPr>
          <w:rFonts w:asciiTheme="minorHAnsi" w:hAnsiTheme="minorHAnsi" w:cstheme="minorHAnsi"/>
          <w:b/>
          <w:bCs/>
          <w:sz w:val="24"/>
          <w:szCs w:val="24"/>
        </w:rPr>
        <w:t>9. A SZAVATOSSÁGI IGÉNY ESETÉN TÖRTÉNŐ ELJÁRÁS</w:t>
      </w:r>
    </w:p>
    <w:p w:rsidR="000C5F27" w:rsidRPr="000C5F27" w:rsidRDefault="000C5F2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9</w:t>
      </w:r>
      <w:r w:rsidRPr="00E22904">
        <w:rPr>
          <w:rFonts w:asciiTheme="minorHAnsi" w:hAnsiTheme="minorHAnsi" w:cstheme="minorHAnsi"/>
          <w:sz w:val="24"/>
          <w:szCs w:val="24"/>
        </w:rPr>
        <w:t>.1. Fogyasztó és vállalkozás közötti szerződésben a felek megállapodása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rendelet rendelkezéseitől a fogyasztó hátrányára nem térhet el.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9.2. A fogyasztó kötelessége a szerződés megkötésének bizonyítása (számlával,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vagy akár csak nyugtával).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9.3. A szavatossági kötelezettség teljesítésével kapcsolatos költségek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Szolgáltatót terhelik (Ptk. 6:166. §).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9.4. A Szolgáltató a fogyasztó nála bejelentett szavatossági vagy jótállási igényéről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jegyzőkönyvet köteles felvenni.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9.5. A jegyzőkönyv másolatát haladéktalanul, igazolható módon a fogyasztó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rendelkezésére kell bocsátani.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9.6. Ha a Szolgáltató a fogyasztó szavatossági vagy jótállási igényének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teljesíthetőségéről annak bejelentésekor nem tud nyilatkozni, álláspontjáról –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az igény elutasítása esetén az elutasítás indokáról és a békéltető testülethez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fordulás lehetőségéről is – öt munkanapon belül, igazolható módon köteles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értesíteni a fogyasztót.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63B93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9.7. A Szolgáltató a jegyzőkönyvet az annak felvételétől számított három évig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köteles megőrizni, és azt az ellenőrző hatóság kérésére bemutatni.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9.8. A Szolgáltatónak törekednie kell arra, hogy a kijavítást vagy kicserélést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legfeljebb tizenöt napon belül elvégezze.</w:t>
      </w:r>
    </w:p>
    <w:p w:rsidR="00463B93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1847" w:rsidRDefault="00EE184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5F27">
        <w:rPr>
          <w:rFonts w:asciiTheme="minorHAnsi" w:hAnsiTheme="minorHAnsi" w:cstheme="minorHAnsi"/>
          <w:b/>
          <w:bCs/>
          <w:sz w:val="24"/>
          <w:szCs w:val="24"/>
        </w:rPr>
        <w:t xml:space="preserve">10. </w:t>
      </w:r>
      <w:r w:rsidRPr="00E22904">
        <w:rPr>
          <w:rFonts w:asciiTheme="minorHAnsi" w:hAnsiTheme="minorHAnsi" w:cstheme="minorHAnsi"/>
          <w:b/>
          <w:bCs/>
          <w:sz w:val="24"/>
          <w:szCs w:val="24"/>
        </w:rPr>
        <w:t>VEGYES RENDELKEZÉSEK</w:t>
      </w:r>
    </w:p>
    <w:p w:rsidR="000C5F27" w:rsidRDefault="000C5F2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10.1. Szolgáltató kötelezettsége teljesítéséhez közreműködőt jogosult igénybe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venni. Ennek jogellenes magatartásáért teljes felelősséggel tartozik, úgy,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mintha a jogellenes magatartást saját maga követte volna el.</w:t>
      </w: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10.2. Ha a jelen Szabályzat bármely része érvénytelenné, jogtalanná vagy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érvényesíthetetlenné válik, az a fennmaradó részek érvényességét,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jogszerűségét és érvényesíthetőségét nem érinti.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10.3. Amennyiben Szolgáltató a Szabályzat alapján megillető jogát nem gyakorolja,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 joggyakorlás elmulasztása nem tekinthető az adott jogról való lemondásnak.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Bármilyen jogról történő lemondás csak az erre vonatkozó kifejezett írásbeli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nyilatkozat esetén érvényes. Az hogy a Szolgáltató egy alkalommal nem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ragaszkodik szigorúan a Szabályzat valamely lényegi feltételéhez, vagy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kikötéséhez nem jelenti azt, hogy lemond arról, hogy a későbbiekben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ragaszkodjon az adott feltétel vagy kikötés szigorú betartásához.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10.4. Szolgáltató és Felhasználó vitás ügyeiket békés úton próbálják rendezni.</w:t>
      </w:r>
    </w:p>
    <w:p w:rsidR="00C96DD2" w:rsidRPr="00E22904" w:rsidRDefault="00C96D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1847" w:rsidRDefault="00EE184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5F27">
        <w:rPr>
          <w:rFonts w:asciiTheme="minorHAnsi" w:hAnsiTheme="minorHAnsi" w:cstheme="minorHAnsi"/>
          <w:b/>
          <w:bCs/>
          <w:sz w:val="24"/>
          <w:szCs w:val="24"/>
        </w:rPr>
        <w:t xml:space="preserve">11. </w:t>
      </w:r>
      <w:r w:rsidRPr="00E22904">
        <w:rPr>
          <w:rFonts w:asciiTheme="minorHAnsi" w:hAnsiTheme="minorHAnsi" w:cstheme="minorHAnsi"/>
          <w:b/>
          <w:bCs/>
          <w:sz w:val="24"/>
          <w:szCs w:val="24"/>
        </w:rPr>
        <w:t>PANASZKEZELÉS RENDJE</w:t>
      </w:r>
    </w:p>
    <w:p w:rsidR="000C5F27" w:rsidRDefault="000C5F2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0C5F27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11.1. Áruházunk célja, hogy valamennyi megrendelést megfelelő minőségben,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megrendelő te</w:t>
      </w:r>
      <w:r w:rsidRPr="000C5F27">
        <w:rPr>
          <w:rFonts w:asciiTheme="minorHAnsi" w:hAnsiTheme="minorHAnsi" w:cstheme="minorHAnsi"/>
          <w:sz w:val="24"/>
          <w:szCs w:val="24"/>
        </w:rPr>
        <w:t>ljes megelégedettsége mellett teljesítsen. Amennyiben</w:t>
      </w:r>
      <w:r w:rsidR="00463B93" w:rsidRPr="000C5F27">
        <w:rPr>
          <w:rFonts w:asciiTheme="minorHAnsi" w:hAnsiTheme="minorHAnsi" w:cstheme="minorHAnsi"/>
          <w:sz w:val="24"/>
          <w:szCs w:val="24"/>
        </w:rPr>
        <w:t xml:space="preserve"> </w:t>
      </w:r>
      <w:r w:rsidRPr="000C5F27">
        <w:rPr>
          <w:rFonts w:asciiTheme="minorHAnsi" w:hAnsiTheme="minorHAnsi" w:cstheme="minorHAnsi"/>
          <w:sz w:val="24"/>
          <w:szCs w:val="24"/>
        </w:rPr>
        <w:t>Felhasználónak mégis valamilyen panasza van a szerződéssel vagy annak</w:t>
      </w:r>
      <w:r w:rsidR="00463B93" w:rsidRPr="000C5F27">
        <w:rPr>
          <w:rFonts w:asciiTheme="minorHAnsi" w:hAnsiTheme="minorHAnsi" w:cstheme="minorHAnsi"/>
          <w:sz w:val="24"/>
          <w:szCs w:val="24"/>
        </w:rPr>
        <w:t xml:space="preserve"> </w:t>
      </w:r>
      <w:r w:rsidRPr="000C5F27">
        <w:rPr>
          <w:rFonts w:asciiTheme="minorHAnsi" w:hAnsiTheme="minorHAnsi" w:cstheme="minorHAnsi"/>
          <w:sz w:val="24"/>
          <w:szCs w:val="24"/>
        </w:rPr>
        <w:t xml:space="preserve">teljesítésével kapcsolatban, úgy panaszát </w:t>
      </w:r>
      <w:r w:rsidR="000C5F27" w:rsidRPr="000C5F27">
        <w:rPr>
          <w:rFonts w:asciiTheme="minorHAnsi" w:hAnsiTheme="minorHAnsi" w:cstheme="minorHAnsi"/>
          <w:sz w:val="24"/>
          <w:szCs w:val="24"/>
        </w:rPr>
        <w:t>az ÁSZF 1. pontban megjelölt telefonon, e-mail címen, vagy levél útján is közölheti nyitvatartási/ügyfélszolgálati időben, melynek ideje: munkanapokon 8-17 óráig tart.</w:t>
      </w:r>
    </w:p>
    <w:p w:rsidR="00463B93" w:rsidRPr="000C5F27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1</w:t>
      </w:r>
      <w:r w:rsidRPr="00E22904">
        <w:rPr>
          <w:rFonts w:asciiTheme="minorHAnsi" w:hAnsiTheme="minorHAnsi" w:cstheme="minorHAnsi"/>
          <w:sz w:val="24"/>
          <w:szCs w:val="24"/>
        </w:rPr>
        <w:t>1.2. Szolgáltató a szóbeli panaszt azonnal megvizsgálja, és szükség szerint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orvosolja. Ha a vásárló a panasz kezelésével nem ért egyet, vagy a panasz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azonnali kivizsgálása nem lehetséges, a Szolgáltató a panaszról és az azzal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kapcsolatos álláspontjáról haladéktalanul jegyzőkönyvet vesz fel, s annak egy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másolati példányát átadja a vásárlónak.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11.3. Az írásbeli panaszt a Szolgáltat</w:t>
      </w:r>
      <w:r w:rsidR="000C5F27">
        <w:rPr>
          <w:rFonts w:asciiTheme="minorHAnsi" w:hAnsiTheme="minorHAnsi" w:cstheme="minorHAnsi"/>
          <w:sz w:val="24"/>
          <w:szCs w:val="24"/>
        </w:rPr>
        <w:t>ó</w:t>
      </w:r>
      <w:r w:rsidRPr="00E22904">
        <w:rPr>
          <w:rFonts w:asciiTheme="minorHAnsi" w:hAnsiTheme="minorHAnsi" w:cstheme="minorHAnsi"/>
          <w:sz w:val="24"/>
          <w:szCs w:val="24"/>
        </w:rPr>
        <w:t xml:space="preserve"> 30 napon belül írásban megválaszolja. A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panaszt elutasító álláspontját megindokolja. A panaszról felvett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jegyzőkönyvet és a válasz másolati példányát öt évig megőrzi a Szolgáltató, és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azt az ellenőrző hatóságoknak kérésükre bemutatja.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5F27" w:rsidRPr="000C5F27" w:rsidRDefault="006656D2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11.4. Tájékozatjuk, hogy a panaszának elutasítása esetén panaszával hatósági vagy</w:t>
      </w:r>
      <w:r w:rsidR="00463B93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békéltető te</w:t>
      </w:r>
      <w:r w:rsidRPr="000C5F27">
        <w:rPr>
          <w:rFonts w:asciiTheme="minorHAnsi" w:hAnsiTheme="minorHAnsi" w:cstheme="minorHAnsi"/>
          <w:sz w:val="24"/>
          <w:szCs w:val="24"/>
        </w:rPr>
        <w:t>stület eljárását kezdeményezheti, az alábbi elérhetőségeken.</w:t>
      </w:r>
      <w:r w:rsidR="000C5F27" w:rsidRPr="000C5F2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C5F27" w:rsidRPr="000C5F27" w:rsidRDefault="00A24353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9" w:history="1">
        <w:r w:rsidR="000C5F27" w:rsidRPr="000C5F27">
          <w:rPr>
            <w:rStyle w:val="Hiperhivatkozs"/>
            <w:rFonts w:asciiTheme="minorHAnsi" w:hAnsiTheme="minorHAnsi" w:cstheme="minorHAnsi"/>
            <w:color w:val="auto"/>
            <w:sz w:val="24"/>
            <w:szCs w:val="24"/>
          </w:rPr>
          <w:t>www.bekeltetes.hu</w:t>
        </w:r>
      </w:hyperlink>
    </w:p>
    <w:p w:rsidR="000C5F27" w:rsidRPr="000C5F27" w:rsidRDefault="00A24353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0C5F27" w:rsidRPr="000C5F27">
          <w:rPr>
            <w:rStyle w:val="Hiperhivatkozs"/>
            <w:rFonts w:asciiTheme="minorHAnsi" w:hAnsiTheme="minorHAnsi" w:cstheme="minorHAnsi"/>
            <w:color w:val="auto"/>
            <w:sz w:val="24"/>
            <w:szCs w:val="24"/>
          </w:rPr>
          <w:t>www.bekeltetes.hu/index.php?id=testuletek</w:t>
        </w:r>
      </w:hyperlink>
    </w:p>
    <w:p w:rsidR="000C5F27" w:rsidRPr="000C5F27" w:rsidRDefault="000C5F2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Baranya Megyei Békéltető Testület</w:t>
      </w:r>
    </w:p>
    <w:p w:rsidR="000C5F27" w:rsidRPr="000C5F27" w:rsidRDefault="000C5F2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 xml:space="preserve">7625 Pécs, </w:t>
      </w:r>
      <w:proofErr w:type="spellStart"/>
      <w:r w:rsidRPr="000C5F27">
        <w:rPr>
          <w:rFonts w:asciiTheme="minorHAnsi" w:hAnsiTheme="minorHAnsi" w:cstheme="minorHAnsi"/>
          <w:sz w:val="24"/>
          <w:szCs w:val="24"/>
        </w:rPr>
        <w:t>Majorossy</w:t>
      </w:r>
      <w:proofErr w:type="spellEnd"/>
      <w:r w:rsidRPr="000C5F27">
        <w:rPr>
          <w:rFonts w:asciiTheme="minorHAnsi" w:hAnsiTheme="minorHAnsi" w:cstheme="minorHAnsi"/>
          <w:sz w:val="24"/>
          <w:szCs w:val="24"/>
        </w:rPr>
        <w:t xml:space="preserve"> I. u. 36.</w:t>
      </w:r>
    </w:p>
    <w:p w:rsidR="000C5F27" w:rsidRPr="000C5F27" w:rsidRDefault="000C5F2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Tel.: 72-507-154</w:t>
      </w:r>
    </w:p>
    <w:p w:rsidR="000C5F27" w:rsidRPr="000C5F27" w:rsidRDefault="000C5F2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info@baranyabekeltetes.hu</w:t>
      </w:r>
    </w:p>
    <w:p w:rsidR="006656D2" w:rsidRPr="000C5F27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11.5. Szolgáltató a fogyasztói jogvita rendezése érdekében igénybe ve</w:t>
      </w:r>
      <w:r w:rsidR="000C5F27" w:rsidRPr="000C5F27">
        <w:rPr>
          <w:rFonts w:asciiTheme="minorHAnsi" w:hAnsiTheme="minorHAnsi" w:cstheme="minorHAnsi"/>
          <w:sz w:val="24"/>
          <w:szCs w:val="24"/>
        </w:rPr>
        <w:t>het</w:t>
      </w:r>
      <w:r w:rsidRPr="000C5F27">
        <w:rPr>
          <w:rFonts w:asciiTheme="minorHAnsi" w:hAnsiTheme="minorHAnsi" w:cstheme="minorHAnsi"/>
          <w:sz w:val="24"/>
          <w:szCs w:val="24"/>
        </w:rPr>
        <w:t>i a</w:t>
      </w:r>
      <w:r w:rsidR="00463B93" w:rsidRPr="000C5F27">
        <w:rPr>
          <w:rFonts w:asciiTheme="minorHAnsi" w:hAnsiTheme="minorHAnsi" w:cstheme="minorHAnsi"/>
          <w:sz w:val="24"/>
          <w:szCs w:val="24"/>
        </w:rPr>
        <w:t xml:space="preserve"> </w:t>
      </w:r>
      <w:r w:rsidRPr="000C5F27">
        <w:rPr>
          <w:rFonts w:asciiTheme="minorHAnsi" w:hAnsiTheme="minorHAnsi" w:cstheme="minorHAnsi"/>
          <w:sz w:val="24"/>
          <w:szCs w:val="24"/>
        </w:rPr>
        <w:t>békéltető testületi e</w:t>
      </w:r>
      <w:r w:rsidRPr="00E22904">
        <w:rPr>
          <w:rFonts w:asciiTheme="minorHAnsi" w:hAnsiTheme="minorHAnsi" w:cstheme="minorHAnsi"/>
          <w:sz w:val="24"/>
          <w:szCs w:val="24"/>
        </w:rPr>
        <w:t>ljárást.</w:t>
      </w:r>
    </w:p>
    <w:p w:rsidR="00463B93" w:rsidRPr="00E22904" w:rsidRDefault="00463B93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55BF7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11.6. Panasszal fordulhat a </w:t>
      </w:r>
      <w:r w:rsidR="00C96DD2">
        <w:rPr>
          <w:rFonts w:asciiTheme="minorHAnsi" w:hAnsiTheme="minorHAnsi" w:cstheme="minorHAnsi"/>
          <w:sz w:val="24"/>
          <w:szCs w:val="24"/>
        </w:rPr>
        <w:t>helyi illetékes Járási Hivatalhoz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, vagy </w:t>
      </w:r>
      <w:r w:rsidR="00C96DD2">
        <w:rPr>
          <w:rFonts w:asciiTheme="minorHAnsi" w:hAnsiTheme="minorHAnsi" w:cstheme="minorHAnsi"/>
          <w:sz w:val="24"/>
          <w:szCs w:val="24"/>
        </w:rPr>
        <w:t>ezen hivatal fogyasztóvédelmi osztályához</w:t>
      </w:r>
      <w:r w:rsidRPr="00E22904">
        <w:rPr>
          <w:rFonts w:asciiTheme="minorHAnsi" w:hAnsiTheme="minorHAnsi" w:cstheme="minorHAnsi"/>
          <w:sz w:val="24"/>
          <w:szCs w:val="24"/>
        </w:rPr>
        <w:t>:</w:t>
      </w:r>
    </w:p>
    <w:p w:rsidR="00191797" w:rsidRDefault="0019179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96DD2" w:rsidRPr="00191797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Somogy Vármegyei</w:t>
      </w:r>
      <w:r w:rsidR="00297B62" w:rsidRPr="00191797">
        <w:rPr>
          <w:rFonts w:asciiTheme="minorHAnsi" w:hAnsiTheme="minorHAnsi" w:cstheme="minorHAnsi"/>
          <w:b/>
          <w:sz w:val="24"/>
          <w:szCs w:val="24"/>
        </w:rPr>
        <w:t xml:space="preserve"> Megyei Kormányhivatal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Közlekedési, Műszaki Engedélyezési, Mérésügyi és</w:t>
      </w:r>
    </w:p>
    <w:p w:rsidR="00F079B1" w:rsidRDefault="00F079B1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Fogyasztóvédelmi Főosztály</w:t>
      </w:r>
    </w:p>
    <w:p w:rsidR="006656D2" w:rsidRPr="00191797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91797">
        <w:rPr>
          <w:rFonts w:asciiTheme="minorHAnsi" w:hAnsiTheme="minorHAnsi" w:cstheme="minorHAnsi"/>
          <w:b/>
          <w:sz w:val="24"/>
          <w:szCs w:val="24"/>
        </w:rPr>
        <w:t xml:space="preserve">Cím: </w:t>
      </w:r>
      <w:r w:rsidR="00F079B1">
        <w:rPr>
          <w:rFonts w:asciiTheme="minorHAnsi" w:hAnsiTheme="minorHAnsi" w:cstheme="minorHAnsi"/>
          <w:b/>
          <w:sz w:val="24"/>
          <w:szCs w:val="24"/>
        </w:rPr>
        <w:t>7400 Kaposvár, Vásártéri út 2.</w:t>
      </w:r>
    </w:p>
    <w:p w:rsidR="006656D2" w:rsidRPr="00191797" w:rsidRDefault="006656D2" w:rsidP="00C96D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91797">
        <w:rPr>
          <w:rFonts w:asciiTheme="minorHAnsi" w:hAnsiTheme="minorHAnsi" w:cstheme="minorHAnsi"/>
          <w:b/>
          <w:sz w:val="24"/>
          <w:szCs w:val="24"/>
        </w:rPr>
        <w:t xml:space="preserve">Központi telefonszám: +36 </w:t>
      </w:r>
      <w:r w:rsidR="00F079B1">
        <w:rPr>
          <w:rFonts w:asciiTheme="minorHAnsi" w:hAnsiTheme="minorHAnsi" w:cstheme="minorHAnsi"/>
          <w:b/>
          <w:sz w:val="24"/>
          <w:szCs w:val="24"/>
        </w:rPr>
        <w:t>8</w:t>
      </w:r>
      <w:r w:rsidR="00C96DD2" w:rsidRPr="00191797">
        <w:rPr>
          <w:rFonts w:asciiTheme="minorHAnsi" w:hAnsiTheme="minorHAnsi" w:cstheme="minorHAnsi"/>
          <w:b/>
          <w:sz w:val="24"/>
          <w:szCs w:val="24"/>
        </w:rPr>
        <w:t>2</w:t>
      </w:r>
      <w:r w:rsidR="00F079B1">
        <w:rPr>
          <w:rFonts w:asciiTheme="minorHAnsi" w:hAnsiTheme="minorHAnsi" w:cstheme="minorHAnsi"/>
          <w:b/>
          <w:sz w:val="24"/>
          <w:szCs w:val="24"/>
        </w:rPr>
        <w:t> 510 868</w:t>
      </w:r>
    </w:p>
    <w:p w:rsidR="00C96DD2" w:rsidRPr="00191797" w:rsidRDefault="00C96DD2" w:rsidP="00C96D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91797">
        <w:rPr>
          <w:rFonts w:asciiTheme="minorHAnsi" w:hAnsiTheme="minorHAnsi" w:cstheme="minorHAnsi"/>
          <w:b/>
          <w:sz w:val="24"/>
          <w:szCs w:val="24"/>
        </w:rPr>
        <w:t xml:space="preserve">E-mail cím: </w:t>
      </w:r>
      <w:r w:rsidR="00F079B1">
        <w:rPr>
          <w:rFonts w:asciiTheme="minorHAnsi" w:hAnsiTheme="minorHAnsi" w:cstheme="minorHAnsi"/>
          <w:b/>
          <w:sz w:val="24"/>
          <w:szCs w:val="24"/>
        </w:rPr>
        <w:t>fogyasztovedelem</w:t>
      </w:r>
      <w:r w:rsidRPr="00191797">
        <w:rPr>
          <w:rFonts w:asciiTheme="minorHAnsi" w:hAnsiTheme="minorHAnsi" w:cstheme="minorHAnsi"/>
          <w:b/>
          <w:sz w:val="24"/>
          <w:szCs w:val="24"/>
        </w:rPr>
        <w:t>@</w:t>
      </w:r>
      <w:r w:rsidR="00F079B1">
        <w:rPr>
          <w:rFonts w:asciiTheme="minorHAnsi" w:hAnsiTheme="minorHAnsi" w:cstheme="minorHAnsi"/>
          <w:b/>
          <w:sz w:val="24"/>
          <w:szCs w:val="24"/>
        </w:rPr>
        <w:t>somogy</w:t>
      </w:r>
      <w:r w:rsidRPr="00191797">
        <w:rPr>
          <w:rFonts w:asciiTheme="minorHAnsi" w:hAnsiTheme="minorHAnsi" w:cstheme="minorHAnsi"/>
          <w:b/>
          <w:sz w:val="24"/>
          <w:szCs w:val="24"/>
        </w:rPr>
        <w:t>.gov.hu</w:t>
      </w:r>
    </w:p>
    <w:p w:rsidR="00955BF7" w:rsidRPr="000C5F27" w:rsidRDefault="00955BF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5F27" w:rsidRPr="000C5F27" w:rsidRDefault="000C5F2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webcím: fogyasztovedelem.kormany.hu, jarasinfo.gov.hu</w:t>
      </w:r>
    </w:p>
    <w:p w:rsidR="000C5F27" w:rsidRPr="00E40B65" w:rsidRDefault="000C5F2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</w:t>
      </w:r>
    </w:p>
    <w:p w:rsidR="006656D2" w:rsidRPr="00E22904" w:rsidRDefault="006656D2" w:rsidP="00955B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11.</w:t>
      </w:r>
      <w:r w:rsidR="00297B62">
        <w:rPr>
          <w:rFonts w:asciiTheme="minorHAnsi" w:hAnsiTheme="minorHAnsi" w:cstheme="minorHAnsi"/>
          <w:sz w:val="24"/>
          <w:szCs w:val="24"/>
        </w:rPr>
        <w:t>7</w:t>
      </w:r>
      <w:r w:rsidRPr="00E22904">
        <w:rPr>
          <w:rFonts w:asciiTheme="minorHAnsi" w:hAnsiTheme="minorHAnsi" w:cstheme="minorHAnsi"/>
          <w:sz w:val="24"/>
          <w:szCs w:val="24"/>
        </w:rPr>
        <w:t>. Panasza esetén lehetősége van békéltető testülethez fordulni</w:t>
      </w:r>
      <w:r w:rsidR="00955BF7" w:rsidRPr="00E22904">
        <w:rPr>
          <w:rFonts w:asciiTheme="minorHAnsi" w:hAnsiTheme="minorHAnsi" w:cstheme="minorHAnsi"/>
          <w:sz w:val="24"/>
          <w:szCs w:val="24"/>
        </w:rPr>
        <w:t>.</w:t>
      </w:r>
    </w:p>
    <w:p w:rsidR="00955BF7" w:rsidRPr="00E22904" w:rsidRDefault="00955BF7" w:rsidP="00955B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297B6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11.8</w:t>
      </w:r>
      <w:r w:rsidR="006656D2" w:rsidRPr="00E22904">
        <w:rPr>
          <w:rFonts w:asciiTheme="minorHAnsi" w:hAnsiTheme="minorHAnsi" w:cstheme="minorHAnsi"/>
          <w:sz w:val="24"/>
          <w:szCs w:val="24"/>
        </w:rPr>
        <w:t>. A békéltető testület hatáskörébe tartozik a fogyasztói jogvita bírósági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6656D2" w:rsidRPr="00E22904">
        <w:rPr>
          <w:rFonts w:asciiTheme="minorHAnsi" w:hAnsiTheme="minorHAnsi" w:cstheme="minorHAnsi"/>
          <w:sz w:val="24"/>
          <w:szCs w:val="24"/>
        </w:rPr>
        <w:t>eljáráson kívüli rendezése. A békéltető testület feladata, hogy megkísérelje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6656D2" w:rsidRPr="00E22904">
        <w:rPr>
          <w:rFonts w:asciiTheme="minorHAnsi" w:hAnsiTheme="minorHAnsi" w:cstheme="minorHAnsi"/>
          <w:sz w:val="24"/>
          <w:szCs w:val="24"/>
        </w:rPr>
        <w:t>a fogyasztói jogvita rendezése céljából egyezség létrehozását a felek között,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6656D2" w:rsidRPr="00E22904">
        <w:rPr>
          <w:rFonts w:asciiTheme="minorHAnsi" w:hAnsiTheme="minorHAnsi" w:cstheme="minorHAnsi"/>
          <w:sz w:val="24"/>
          <w:szCs w:val="24"/>
        </w:rPr>
        <w:t>ennek eredménytelensége esetén az ügyben döntést hoz a fogyasztói jogok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6656D2" w:rsidRPr="00E22904">
        <w:rPr>
          <w:rFonts w:asciiTheme="minorHAnsi" w:hAnsiTheme="minorHAnsi" w:cstheme="minorHAnsi"/>
          <w:sz w:val="24"/>
          <w:szCs w:val="24"/>
        </w:rPr>
        <w:t>egyszerű, gyors, hatékony és költségkímélő érvényesítésének biztosítása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6656D2" w:rsidRPr="00E22904">
        <w:rPr>
          <w:rFonts w:asciiTheme="minorHAnsi" w:hAnsiTheme="minorHAnsi" w:cstheme="minorHAnsi"/>
          <w:sz w:val="24"/>
          <w:szCs w:val="24"/>
        </w:rPr>
        <w:t>érdekében. A békéltető testület a fogyasztó vagy a Szolgáltató kérésére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6656D2" w:rsidRPr="00E22904">
        <w:rPr>
          <w:rFonts w:asciiTheme="minorHAnsi" w:hAnsiTheme="minorHAnsi" w:cstheme="minorHAnsi"/>
          <w:sz w:val="24"/>
          <w:szCs w:val="24"/>
        </w:rPr>
        <w:t>tanácsot ad a fogyasztót megillető jogokkal és a fogyasztót terhelő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6656D2" w:rsidRPr="00E22904">
        <w:rPr>
          <w:rFonts w:asciiTheme="minorHAnsi" w:hAnsiTheme="minorHAnsi" w:cstheme="minorHAnsi"/>
          <w:sz w:val="24"/>
          <w:szCs w:val="24"/>
        </w:rPr>
        <w:t>kötelezettségekkel kapcsolatban.</w:t>
      </w:r>
    </w:p>
    <w:p w:rsidR="00955BF7" w:rsidRPr="00E22904" w:rsidRDefault="00955BF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55BF7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11.</w:t>
      </w:r>
      <w:r w:rsidR="00297B62">
        <w:rPr>
          <w:rFonts w:asciiTheme="minorHAnsi" w:hAnsiTheme="minorHAnsi" w:cstheme="minorHAnsi"/>
          <w:sz w:val="24"/>
          <w:szCs w:val="24"/>
        </w:rPr>
        <w:t>9</w:t>
      </w:r>
      <w:r w:rsidRPr="00E22904">
        <w:rPr>
          <w:rFonts w:asciiTheme="minorHAnsi" w:hAnsiTheme="minorHAnsi" w:cstheme="minorHAnsi"/>
          <w:sz w:val="24"/>
          <w:szCs w:val="24"/>
        </w:rPr>
        <w:t>. Online adásvételi vagy online szolgáltatási szerződéssel összefüggő határon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átnyúló fogyasztói jogvita esetén az eljárásra kizárólag a fővárosi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kereskedelmi és iparkamara mellett működő békéltető testület illetékes.</w:t>
      </w:r>
    </w:p>
    <w:p w:rsidR="00955BF7" w:rsidRPr="00E22904" w:rsidRDefault="00955BF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5F27" w:rsidRPr="000C5F27" w:rsidRDefault="006656D2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11.1</w:t>
      </w:r>
      <w:r w:rsidR="00297B62">
        <w:rPr>
          <w:rFonts w:asciiTheme="minorHAnsi" w:hAnsiTheme="minorHAnsi" w:cstheme="minorHAnsi"/>
          <w:sz w:val="24"/>
          <w:szCs w:val="24"/>
        </w:rPr>
        <w:t>0</w:t>
      </w:r>
      <w:r w:rsidRPr="00E22904">
        <w:rPr>
          <w:rFonts w:asciiTheme="minorHAnsi" w:hAnsiTheme="minorHAnsi" w:cstheme="minorHAnsi"/>
          <w:sz w:val="24"/>
          <w:szCs w:val="24"/>
        </w:rPr>
        <w:t>. A Fogyasztó panasza esetén igénybe veheti az Uniós online vitarendezési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platformot. A platform igénybe vétele egy egyszerű regisztrációt igényel az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Európai Bizottság rendszerében. Ezt követően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pedig bejelentkezés után nyújthatja be panaszát a fogyasztó az online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honlapon k</w:t>
      </w:r>
      <w:r w:rsidRPr="000C5F27">
        <w:rPr>
          <w:rFonts w:asciiTheme="minorHAnsi" w:hAnsiTheme="minorHAnsi" w:cstheme="minorHAnsi"/>
          <w:sz w:val="24"/>
          <w:szCs w:val="24"/>
        </w:rPr>
        <w:t>eresztül</w:t>
      </w:r>
      <w:r w:rsidR="00955BF7" w:rsidRPr="000C5F27">
        <w:rPr>
          <w:rFonts w:asciiTheme="minorHAnsi" w:hAnsiTheme="minorHAnsi" w:cstheme="minorHAnsi"/>
          <w:sz w:val="24"/>
          <w:szCs w:val="24"/>
        </w:rPr>
        <w:t>.</w:t>
      </w:r>
      <w:r w:rsidR="000C5F27" w:rsidRPr="000C5F2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55BF7" w:rsidRPr="000C5F27" w:rsidRDefault="00A24353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0C5F27" w:rsidRPr="000C5F27">
          <w:rPr>
            <w:rStyle w:val="Hiperhivatkozs"/>
            <w:color w:val="auto"/>
          </w:rPr>
          <w:t>https://ec.europa.eu/consumers/odr/main/index.cfm?event=main.home2.show&amp;lng=HU</w:t>
        </w:r>
      </w:hyperlink>
    </w:p>
    <w:p w:rsidR="00955BF7" w:rsidRPr="000C5F27" w:rsidRDefault="00955BF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55BF7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11.1</w:t>
      </w:r>
      <w:r w:rsidR="00297B62">
        <w:rPr>
          <w:rFonts w:asciiTheme="minorHAnsi" w:hAnsiTheme="minorHAnsi" w:cstheme="minorHAnsi"/>
          <w:sz w:val="24"/>
          <w:szCs w:val="24"/>
        </w:rPr>
        <w:t>1</w:t>
      </w:r>
      <w:r w:rsidRPr="00E22904">
        <w:rPr>
          <w:rFonts w:asciiTheme="minorHAnsi" w:hAnsiTheme="minorHAnsi" w:cstheme="minorHAnsi"/>
          <w:sz w:val="24"/>
          <w:szCs w:val="24"/>
        </w:rPr>
        <w:t>. Szolgáltatót a békéltető testületi eljárásban együttműködési kötelezettség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terheli. Ennek keretében köteles a válasziratát megküldeni a békéltető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testület számára és a meghallgatáson egyezség létrehozatalára feljogosított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személy részvételét biztosítani. Amennyiben a vállalkozás székhelye vagy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telephelye nem a területileg illetékes békéltető testületet működtető kamara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szerinti megyébe van bejegyezve, a vállalkozás együttműködési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kötelezettsége a fogyasztó igényének megfelelő írásbeli egyezségkötés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lehetőségének felajánlására terjed ki.</w:t>
      </w:r>
    </w:p>
    <w:p w:rsidR="000C5F27" w:rsidRPr="000C5F27" w:rsidRDefault="000C5F2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5F27" w:rsidRPr="000C5F27" w:rsidRDefault="000C5F2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11.12. A vásárlónak joga van bírósági eljárást kezdeményezni. Jogosult a fogyasztói jogvitából származó követelésének bíróság előtti érvényesítésére polgári eljárás keretében.</w:t>
      </w:r>
    </w:p>
    <w:p w:rsidR="000C5F27" w:rsidRPr="000C5F27" w:rsidRDefault="000C5F2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1847" w:rsidRDefault="00EE184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14912">
        <w:rPr>
          <w:rFonts w:asciiTheme="minorHAnsi" w:hAnsiTheme="minorHAnsi" w:cstheme="minorHAnsi"/>
          <w:b/>
          <w:sz w:val="24"/>
          <w:szCs w:val="24"/>
        </w:rPr>
        <w:t>12.</w:t>
      </w:r>
      <w:r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b/>
          <w:bCs/>
          <w:sz w:val="24"/>
          <w:szCs w:val="24"/>
        </w:rPr>
        <w:t>SZERZŐI JOGOK</w:t>
      </w:r>
    </w:p>
    <w:p w:rsidR="000C5F27" w:rsidRDefault="000C5F2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12.1. Miután a</w:t>
      </w:r>
      <w:r w:rsidR="00CD5AAB">
        <w:rPr>
          <w:rFonts w:asciiTheme="minorHAnsi" w:hAnsiTheme="minorHAnsi" w:cstheme="minorHAnsi"/>
          <w:sz w:val="24"/>
          <w:szCs w:val="24"/>
        </w:rPr>
        <w:t xml:space="preserve">z </w:t>
      </w:r>
      <w:r w:rsidR="00CD5AAB" w:rsidRPr="00CD5AAB">
        <w:rPr>
          <w:rFonts w:asciiTheme="minorHAnsi" w:hAnsiTheme="minorHAnsi" w:cstheme="minorHAnsi"/>
          <w:b/>
          <w:bCs/>
          <w:sz w:val="24"/>
          <w:szCs w:val="24"/>
        </w:rPr>
        <w:t>ikonboraszat.hu</w:t>
      </w:r>
      <w:r w:rsidRPr="00E22904">
        <w:rPr>
          <w:rFonts w:asciiTheme="minorHAnsi" w:hAnsiTheme="minorHAnsi" w:cstheme="minorHAnsi"/>
          <w:sz w:val="24"/>
          <w:szCs w:val="24"/>
        </w:rPr>
        <w:t>, mint weboldal szerzői jogi műnek minősül, tilos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="00CD5AAB" w:rsidRPr="00E22904">
        <w:rPr>
          <w:rFonts w:asciiTheme="minorHAnsi" w:hAnsiTheme="minorHAnsi" w:cstheme="minorHAnsi"/>
          <w:sz w:val="24"/>
          <w:szCs w:val="24"/>
        </w:rPr>
        <w:t>a</w:t>
      </w:r>
      <w:r w:rsidR="00CD5AAB">
        <w:rPr>
          <w:rFonts w:asciiTheme="minorHAnsi" w:hAnsiTheme="minorHAnsi" w:cstheme="minorHAnsi"/>
          <w:sz w:val="24"/>
          <w:szCs w:val="24"/>
        </w:rPr>
        <w:t xml:space="preserve">z </w:t>
      </w:r>
      <w:r w:rsidR="00CD5AAB" w:rsidRPr="00CD5AAB">
        <w:rPr>
          <w:rFonts w:asciiTheme="minorHAnsi" w:hAnsiTheme="minorHAnsi" w:cstheme="minorHAnsi"/>
          <w:b/>
          <w:bCs/>
          <w:sz w:val="24"/>
          <w:szCs w:val="24"/>
        </w:rPr>
        <w:t>ikonboraszat.hu</w:t>
      </w:r>
      <w:r w:rsidRPr="00E22904">
        <w:rPr>
          <w:rFonts w:asciiTheme="minorHAnsi" w:hAnsiTheme="minorHAnsi" w:cstheme="minorHAnsi"/>
          <w:sz w:val="24"/>
          <w:szCs w:val="24"/>
        </w:rPr>
        <w:t xml:space="preserve"> weboldalon megjelenő tartalmak vagy azok bármely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részletének letöltése (többszörözése), újra nyilvánossághoz történő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közvetítése, más módon való felhasználása, elektronikus tárolása,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feldolgozása és értékesítése a Szolgáltató írásos hozzájárulása nélkül.</w:t>
      </w:r>
    </w:p>
    <w:p w:rsidR="00955BF7" w:rsidRPr="00E22904" w:rsidRDefault="00955BF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12.2. A</w:t>
      </w:r>
      <w:r w:rsidR="00CD5AAB">
        <w:rPr>
          <w:rFonts w:asciiTheme="minorHAnsi" w:hAnsiTheme="minorHAnsi" w:cstheme="minorHAnsi"/>
          <w:sz w:val="24"/>
          <w:szCs w:val="24"/>
        </w:rPr>
        <w:t xml:space="preserve">z </w:t>
      </w:r>
      <w:r w:rsidR="00CD5AAB" w:rsidRPr="00CD5AAB">
        <w:rPr>
          <w:rFonts w:asciiTheme="minorHAnsi" w:hAnsiTheme="minorHAnsi" w:cstheme="minorHAnsi"/>
          <w:b/>
          <w:bCs/>
          <w:sz w:val="24"/>
          <w:szCs w:val="24"/>
        </w:rPr>
        <w:t>ikonboraszat.hu</w:t>
      </w:r>
      <w:r w:rsidRPr="00E22904">
        <w:rPr>
          <w:rFonts w:asciiTheme="minorHAnsi" w:hAnsiTheme="minorHAnsi" w:cstheme="minorHAnsi"/>
          <w:sz w:val="24"/>
          <w:szCs w:val="24"/>
        </w:rPr>
        <w:t xml:space="preserve"> weboldalról és annak adatbázisából bármilyen anyagot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átvenni írásos hozzájárulás esetén is csak az adott weboldalra való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hivatkozással lehet.</w:t>
      </w:r>
    </w:p>
    <w:p w:rsidR="00955BF7" w:rsidRPr="00E22904" w:rsidRDefault="00955BF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12.3. A Szolgáltató fenntartja minden jogát szolgáltatásának valamennyi elemére, a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2904">
        <w:rPr>
          <w:rFonts w:asciiTheme="minorHAnsi" w:hAnsiTheme="minorHAnsi" w:cstheme="minorHAnsi"/>
          <w:sz w:val="24"/>
          <w:szCs w:val="24"/>
        </w:rPr>
        <w:t>domain-neveire</w:t>
      </w:r>
      <w:proofErr w:type="spellEnd"/>
      <w:r w:rsidRPr="00E22904">
        <w:rPr>
          <w:rFonts w:asciiTheme="minorHAnsi" w:hAnsiTheme="minorHAnsi" w:cstheme="minorHAnsi"/>
          <w:sz w:val="24"/>
          <w:szCs w:val="24"/>
        </w:rPr>
        <w:t xml:space="preserve">, az azokkal képzett másodlagos </w:t>
      </w:r>
      <w:proofErr w:type="spellStart"/>
      <w:r w:rsidRPr="00E22904">
        <w:rPr>
          <w:rFonts w:asciiTheme="minorHAnsi" w:hAnsiTheme="minorHAnsi" w:cstheme="minorHAnsi"/>
          <w:sz w:val="24"/>
          <w:szCs w:val="24"/>
        </w:rPr>
        <w:t>domain</w:t>
      </w:r>
      <w:proofErr w:type="spellEnd"/>
      <w:r w:rsidRPr="00E22904">
        <w:rPr>
          <w:rFonts w:asciiTheme="minorHAnsi" w:hAnsiTheme="minorHAnsi" w:cstheme="minorHAnsi"/>
          <w:sz w:val="24"/>
          <w:szCs w:val="24"/>
        </w:rPr>
        <w:t xml:space="preserve"> nevekre valamint az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internetes reklámfelületeire.</w:t>
      </w:r>
    </w:p>
    <w:p w:rsidR="00955BF7" w:rsidRPr="00E22904" w:rsidRDefault="00955BF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 xml:space="preserve">12.4. Tilos </w:t>
      </w:r>
      <w:r w:rsidR="00CD5AAB" w:rsidRPr="00E22904">
        <w:rPr>
          <w:rFonts w:asciiTheme="minorHAnsi" w:hAnsiTheme="minorHAnsi" w:cstheme="minorHAnsi"/>
          <w:sz w:val="24"/>
          <w:szCs w:val="24"/>
        </w:rPr>
        <w:t>a</w:t>
      </w:r>
      <w:r w:rsidR="00CD5AAB">
        <w:rPr>
          <w:rFonts w:asciiTheme="minorHAnsi" w:hAnsiTheme="minorHAnsi" w:cstheme="minorHAnsi"/>
          <w:sz w:val="24"/>
          <w:szCs w:val="24"/>
        </w:rPr>
        <w:t xml:space="preserve">z </w:t>
      </w:r>
      <w:r w:rsidR="00CD5AAB" w:rsidRPr="00CD5AAB">
        <w:rPr>
          <w:rFonts w:asciiTheme="minorHAnsi" w:hAnsiTheme="minorHAnsi" w:cstheme="minorHAnsi"/>
          <w:b/>
          <w:bCs/>
          <w:sz w:val="24"/>
          <w:szCs w:val="24"/>
        </w:rPr>
        <w:t>ikonboraszat.hu</w:t>
      </w:r>
      <w:r w:rsidRPr="00E22904">
        <w:rPr>
          <w:rFonts w:asciiTheme="minorHAnsi" w:hAnsiTheme="minorHAnsi" w:cstheme="minorHAnsi"/>
          <w:sz w:val="24"/>
          <w:szCs w:val="24"/>
        </w:rPr>
        <w:t xml:space="preserve"> weboldal tartalmának, illetve egyes részeinek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adaptációja vagy visszafejtése; a felhasználói azonosítók és jelszavak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tisztességtelen módon történő létesítése; bármely olyan alkalmazás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 xml:space="preserve">használata, amellyel </w:t>
      </w:r>
      <w:r w:rsidR="00C457D7" w:rsidRPr="00E22904">
        <w:rPr>
          <w:rFonts w:asciiTheme="minorHAnsi" w:hAnsiTheme="minorHAnsi" w:cstheme="minorHAnsi"/>
          <w:sz w:val="24"/>
          <w:szCs w:val="24"/>
        </w:rPr>
        <w:t>a</w:t>
      </w:r>
      <w:r w:rsidR="00C457D7">
        <w:rPr>
          <w:rFonts w:asciiTheme="minorHAnsi" w:hAnsiTheme="minorHAnsi" w:cstheme="minorHAnsi"/>
          <w:sz w:val="24"/>
          <w:szCs w:val="24"/>
        </w:rPr>
        <w:t xml:space="preserve">z </w:t>
      </w:r>
      <w:r w:rsidR="00C457D7" w:rsidRPr="00CD5AAB">
        <w:rPr>
          <w:rFonts w:asciiTheme="minorHAnsi" w:hAnsiTheme="minorHAnsi" w:cstheme="minorHAnsi"/>
          <w:b/>
          <w:bCs/>
          <w:sz w:val="24"/>
          <w:szCs w:val="24"/>
        </w:rPr>
        <w:t>ikonboraszat.hu</w:t>
      </w:r>
      <w:r w:rsidR="00C457D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weboldalon vagy azok bármely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része módosítható vagy indexelhető.</w:t>
      </w:r>
    </w:p>
    <w:p w:rsidR="00955BF7" w:rsidRPr="00E22904" w:rsidRDefault="00955BF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12.</w:t>
      </w:r>
      <w:r w:rsidR="002F788E">
        <w:rPr>
          <w:rFonts w:asciiTheme="minorHAnsi" w:hAnsiTheme="minorHAnsi" w:cstheme="minorHAnsi"/>
          <w:sz w:val="24"/>
          <w:szCs w:val="24"/>
        </w:rPr>
        <w:t>5</w:t>
      </w:r>
      <w:r w:rsidRPr="00E22904">
        <w:rPr>
          <w:rFonts w:asciiTheme="minorHAnsi" w:hAnsiTheme="minorHAnsi" w:cstheme="minorHAnsi"/>
          <w:sz w:val="24"/>
          <w:szCs w:val="24"/>
        </w:rPr>
        <w:t>. Felhasználó tudomásul veszi, hogy a felhasználási engedély nélküli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felhasználás esetén Szolgáltatót kötbér illeti meg. A kötbér összege képenként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bruttó 70.000 Ft, illetve szavanként bruttó 20.000 Ft. Felhasználó tudomásul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veszi, hogy ezen kötbérkikötés nem túlzó, és ennek tudatában böngészi az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oldalt. A szerzői jogi jogsértés esetén Szolgáltató közjegyzői ténytanúsítást</w:t>
      </w:r>
      <w:r w:rsidR="00955BF7"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sz w:val="24"/>
          <w:szCs w:val="24"/>
        </w:rPr>
        <w:t>alkalmaz, melynek összegét szintén a jogsértő felhasználóra hárítja.</w:t>
      </w:r>
    </w:p>
    <w:p w:rsidR="00955BF7" w:rsidRPr="00E22904" w:rsidRDefault="00955BF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5F27">
        <w:rPr>
          <w:rFonts w:asciiTheme="minorHAnsi" w:hAnsiTheme="minorHAnsi" w:cstheme="minorHAnsi"/>
          <w:b/>
          <w:bCs/>
          <w:sz w:val="24"/>
          <w:szCs w:val="24"/>
        </w:rPr>
        <w:t>13.</w:t>
      </w:r>
      <w:r w:rsidRPr="00E22904">
        <w:rPr>
          <w:rFonts w:asciiTheme="minorHAnsi" w:hAnsiTheme="minorHAnsi" w:cstheme="minorHAnsi"/>
          <w:sz w:val="24"/>
          <w:szCs w:val="24"/>
        </w:rPr>
        <w:t xml:space="preserve"> </w:t>
      </w:r>
      <w:r w:rsidRPr="00E22904">
        <w:rPr>
          <w:rFonts w:asciiTheme="minorHAnsi" w:hAnsiTheme="minorHAnsi" w:cstheme="minorHAnsi"/>
          <w:b/>
          <w:bCs/>
          <w:sz w:val="24"/>
          <w:szCs w:val="24"/>
        </w:rPr>
        <w:t>ADATVÉDELEM</w:t>
      </w:r>
    </w:p>
    <w:p w:rsidR="000C5F27" w:rsidRPr="000C5F27" w:rsidRDefault="000C5F27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5F27" w:rsidRPr="000C5F27" w:rsidRDefault="000C5F2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27">
        <w:rPr>
          <w:rFonts w:asciiTheme="minorHAnsi" w:hAnsiTheme="minorHAnsi" w:cstheme="minorHAnsi"/>
          <w:sz w:val="24"/>
          <w:szCs w:val="24"/>
        </w:rPr>
        <w:t>A weboldal adatkezelési tájékoztatója tartalmazza a digitális adattartalom működésére, műszaki védelmi intézkedéseire vonatkozó szabályozásokat és elveket.</w:t>
      </w:r>
    </w:p>
    <w:p w:rsidR="000C5F27" w:rsidRPr="000C5F27" w:rsidRDefault="000C5F27" w:rsidP="000C5F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A weboldal adatkezelési tájékoztatója elérhető a következő oldalon:</w:t>
      </w:r>
    </w:p>
    <w:p w:rsidR="006656D2" w:rsidRPr="00E22904" w:rsidRDefault="006656D2" w:rsidP="006656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904">
        <w:rPr>
          <w:rFonts w:asciiTheme="minorHAnsi" w:hAnsiTheme="minorHAnsi" w:cstheme="minorHAnsi"/>
          <w:sz w:val="24"/>
          <w:szCs w:val="24"/>
        </w:rPr>
        <w:t>http://</w:t>
      </w:r>
      <w:r w:rsidR="00CD5AAB">
        <w:rPr>
          <w:rFonts w:asciiTheme="minorHAnsi" w:hAnsiTheme="minorHAnsi" w:cstheme="minorHAnsi"/>
          <w:sz w:val="24"/>
          <w:szCs w:val="24"/>
        </w:rPr>
        <w:t>ikonboraszat.hu</w:t>
      </w:r>
      <w:r w:rsidRPr="00E22904">
        <w:rPr>
          <w:rFonts w:asciiTheme="minorHAnsi" w:hAnsiTheme="minorHAnsi" w:cstheme="minorHAnsi"/>
          <w:sz w:val="24"/>
          <w:szCs w:val="24"/>
        </w:rPr>
        <w:t>/adatkezelesi-tajekoztato</w:t>
      </w:r>
    </w:p>
    <w:p w:rsidR="00955BF7" w:rsidRPr="00E22904" w:rsidRDefault="00955BF7" w:rsidP="006656D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565BC" w:rsidRPr="00E22904" w:rsidRDefault="00F079B1" w:rsidP="006656D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Látrány</w:t>
      </w:r>
      <w:r w:rsidR="00FB17F6" w:rsidRPr="00E22904">
        <w:rPr>
          <w:rFonts w:asciiTheme="minorHAnsi" w:hAnsiTheme="minorHAnsi" w:cstheme="minorHAnsi"/>
          <w:b/>
          <w:bCs/>
          <w:sz w:val="24"/>
          <w:szCs w:val="24"/>
        </w:rPr>
        <w:t>, 20</w:t>
      </w:r>
      <w:r w:rsidR="00461CD9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FB17F6" w:rsidRPr="00E22904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4C0C71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FB17F6" w:rsidRPr="00E22904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4C0C71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FB17F6" w:rsidRPr="00E2290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sectPr w:rsidR="001565BC" w:rsidRPr="00E22904" w:rsidSect="00A243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558" w:rsidRDefault="004B2558" w:rsidP="00D240B5">
      <w:pPr>
        <w:spacing w:after="0" w:line="240" w:lineRule="auto"/>
      </w:pPr>
      <w:r>
        <w:separator/>
      </w:r>
    </w:p>
  </w:endnote>
  <w:endnote w:type="continuationSeparator" w:id="0">
    <w:p w:rsidR="004B2558" w:rsidRDefault="004B2558" w:rsidP="00D2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558" w:rsidRDefault="004B2558" w:rsidP="00D240B5">
      <w:pPr>
        <w:spacing w:after="0" w:line="240" w:lineRule="auto"/>
      </w:pPr>
      <w:r>
        <w:separator/>
      </w:r>
    </w:p>
  </w:footnote>
  <w:footnote w:type="continuationSeparator" w:id="0">
    <w:p w:rsidR="004B2558" w:rsidRDefault="004B2558" w:rsidP="00D2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0B5" w:rsidRDefault="00D240B5">
    <w:pPr>
      <w:pStyle w:val="lfej"/>
      <w:rPr>
        <w:b/>
        <w:bCs/>
        <w:sz w:val="28"/>
        <w:szCs w:val="28"/>
        <w:u w:val="single"/>
      </w:rPr>
    </w:pPr>
  </w:p>
  <w:p w:rsidR="00D240B5" w:rsidRPr="00D240B5" w:rsidRDefault="00F9388F">
    <w:pPr>
      <w:pStyle w:val="lfej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IKON Borászat</w:t>
    </w:r>
    <w:r w:rsidR="00D240B5" w:rsidRPr="00D240B5">
      <w:rPr>
        <w:b/>
        <w:bCs/>
        <w:sz w:val="28"/>
        <w:szCs w:val="28"/>
        <w:u w:val="single"/>
      </w:rPr>
      <w:tab/>
    </w:r>
    <w:r w:rsidR="00D240B5" w:rsidRPr="00D240B5">
      <w:rPr>
        <w:b/>
        <w:bCs/>
        <w:sz w:val="28"/>
        <w:szCs w:val="28"/>
        <w:u w:val="single"/>
      </w:rPr>
      <w:tab/>
      <w:t>Általános Szerződési Feltételek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6D2"/>
    <w:rsid w:val="000113B8"/>
    <w:rsid w:val="000175D3"/>
    <w:rsid w:val="0002685F"/>
    <w:rsid w:val="000C5F27"/>
    <w:rsid w:val="00141F3E"/>
    <w:rsid w:val="0014492C"/>
    <w:rsid w:val="001565BC"/>
    <w:rsid w:val="00180F55"/>
    <w:rsid w:val="00191797"/>
    <w:rsid w:val="001A7B8B"/>
    <w:rsid w:val="001D20A5"/>
    <w:rsid w:val="00257C64"/>
    <w:rsid w:val="00297B62"/>
    <w:rsid w:val="002F788E"/>
    <w:rsid w:val="00316A49"/>
    <w:rsid w:val="003D5976"/>
    <w:rsid w:val="0045660B"/>
    <w:rsid w:val="00461CD9"/>
    <w:rsid w:val="00463B93"/>
    <w:rsid w:val="004B2558"/>
    <w:rsid w:val="004C0C71"/>
    <w:rsid w:val="00565294"/>
    <w:rsid w:val="005F5012"/>
    <w:rsid w:val="00614912"/>
    <w:rsid w:val="00617ACB"/>
    <w:rsid w:val="006656D2"/>
    <w:rsid w:val="006B570B"/>
    <w:rsid w:val="00700053"/>
    <w:rsid w:val="007415FE"/>
    <w:rsid w:val="00797E34"/>
    <w:rsid w:val="007A3A20"/>
    <w:rsid w:val="007C3CC0"/>
    <w:rsid w:val="007C7DCB"/>
    <w:rsid w:val="007F7740"/>
    <w:rsid w:val="008143CE"/>
    <w:rsid w:val="008A4BE9"/>
    <w:rsid w:val="008D0CF5"/>
    <w:rsid w:val="00955BF7"/>
    <w:rsid w:val="009578B6"/>
    <w:rsid w:val="00997114"/>
    <w:rsid w:val="00A16605"/>
    <w:rsid w:val="00A24353"/>
    <w:rsid w:val="00A74E51"/>
    <w:rsid w:val="00AE6A58"/>
    <w:rsid w:val="00B0299A"/>
    <w:rsid w:val="00B16A9E"/>
    <w:rsid w:val="00B25DAB"/>
    <w:rsid w:val="00BD2E3D"/>
    <w:rsid w:val="00BD5638"/>
    <w:rsid w:val="00BE770B"/>
    <w:rsid w:val="00BE7B01"/>
    <w:rsid w:val="00C457D7"/>
    <w:rsid w:val="00C54F37"/>
    <w:rsid w:val="00C96DD2"/>
    <w:rsid w:val="00C97568"/>
    <w:rsid w:val="00CD0031"/>
    <w:rsid w:val="00CD5AAB"/>
    <w:rsid w:val="00D004DC"/>
    <w:rsid w:val="00D214F2"/>
    <w:rsid w:val="00D240B5"/>
    <w:rsid w:val="00D357A0"/>
    <w:rsid w:val="00E22904"/>
    <w:rsid w:val="00ED679B"/>
    <w:rsid w:val="00EE1847"/>
    <w:rsid w:val="00F079B1"/>
    <w:rsid w:val="00F741D7"/>
    <w:rsid w:val="00F9388F"/>
    <w:rsid w:val="00FB17F6"/>
    <w:rsid w:val="00FF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492C"/>
  </w:style>
  <w:style w:type="paragraph" w:styleId="Cmsor1">
    <w:name w:val="heading 1"/>
    <w:basedOn w:val="Norml"/>
    <w:next w:val="Norml"/>
    <w:link w:val="Cmsor1Char"/>
    <w:uiPriority w:val="9"/>
    <w:qFormat/>
    <w:rsid w:val="0014492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4492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4492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4492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4492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4492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4492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4492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4492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4492C"/>
    <w:rPr>
      <w:smallCaps/>
      <w:spacing w:val="5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4492C"/>
    <w:rPr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4492C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4492C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4492C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4492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4492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4492C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4492C"/>
    <w:rPr>
      <w:b/>
      <w:bCs/>
      <w:i/>
      <w:iCs/>
      <w:color w:val="7F7F7F" w:themeColor="text1" w:themeTint="8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14492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4492C"/>
    <w:rPr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14492C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4492C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14492C"/>
    <w:rPr>
      <w:b/>
      <w:bCs/>
    </w:rPr>
  </w:style>
  <w:style w:type="character" w:styleId="Kiemels">
    <w:name w:val="Emphasis"/>
    <w:uiPriority w:val="20"/>
    <w:qFormat/>
    <w:rsid w:val="0014492C"/>
    <w:rPr>
      <w:b/>
      <w:bCs/>
      <w:i/>
      <w:iCs/>
      <w:spacing w:val="10"/>
    </w:rPr>
  </w:style>
  <w:style w:type="paragraph" w:styleId="Nincstrkz">
    <w:name w:val="No Spacing"/>
    <w:basedOn w:val="Norml"/>
    <w:uiPriority w:val="1"/>
    <w:qFormat/>
    <w:rsid w:val="0014492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4492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14492C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14492C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449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4492C"/>
    <w:rPr>
      <w:i/>
      <w:iCs/>
    </w:rPr>
  </w:style>
  <w:style w:type="character" w:styleId="Finomkiemels">
    <w:name w:val="Subtle Emphasis"/>
    <w:uiPriority w:val="19"/>
    <w:qFormat/>
    <w:rsid w:val="0014492C"/>
    <w:rPr>
      <w:i/>
      <w:iCs/>
    </w:rPr>
  </w:style>
  <w:style w:type="character" w:styleId="Ershangslyozs">
    <w:name w:val="Intense Emphasis"/>
    <w:uiPriority w:val="21"/>
    <w:qFormat/>
    <w:rsid w:val="0014492C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14492C"/>
    <w:rPr>
      <w:smallCaps/>
    </w:rPr>
  </w:style>
  <w:style w:type="character" w:styleId="Ershivatkozs">
    <w:name w:val="Intense Reference"/>
    <w:uiPriority w:val="32"/>
    <w:qFormat/>
    <w:rsid w:val="0014492C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14492C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4492C"/>
    <w:pPr>
      <w:outlineLvl w:val="9"/>
    </w:pPr>
    <w:rPr>
      <w:lang w:bidi="en-US"/>
    </w:rPr>
  </w:style>
  <w:style w:type="character" w:styleId="Hiperhivatkozs">
    <w:name w:val="Hyperlink"/>
    <w:basedOn w:val="Bekezdsalapbettpusa"/>
    <w:uiPriority w:val="99"/>
    <w:unhideWhenUsed/>
    <w:rsid w:val="006656D2"/>
    <w:rPr>
      <w:color w:val="0000FF" w:themeColor="hyperlink"/>
      <w:u w:val="single"/>
    </w:rPr>
  </w:style>
  <w:style w:type="character" w:customStyle="1" w:styleId="textnormal">
    <w:name w:val="text_normal"/>
    <w:basedOn w:val="Bekezdsalapbettpusa"/>
    <w:rsid w:val="001D20A5"/>
  </w:style>
  <w:style w:type="paragraph" w:styleId="Buborkszveg">
    <w:name w:val="Balloon Text"/>
    <w:basedOn w:val="Norml"/>
    <w:link w:val="BuborkszvegChar"/>
    <w:uiPriority w:val="99"/>
    <w:semiHidden/>
    <w:unhideWhenUsed/>
    <w:rsid w:val="008D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0CF5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A7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C5F27"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143C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2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40B5"/>
  </w:style>
  <w:style w:type="paragraph" w:styleId="llb">
    <w:name w:val="footer"/>
    <w:basedOn w:val="Norml"/>
    <w:link w:val="llbChar"/>
    <w:uiPriority w:val="99"/>
    <w:unhideWhenUsed/>
    <w:rsid w:val="00D2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4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pi@pampi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konboraszat.hu/altalanos-szerzodesi-feltetelek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consumers/odr/main/index.cfm?event=main.home2.show&amp;lng=H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keltetes.hu/index.php?id=testulet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keltetes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4127-7962-4C1C-9FE0-C49A5951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5349</Words>
  <Characters>36914</Characters>
  <Application>Microsoft Office Word</Application>
  <DocSecurity>0</DocSecurity>
  <Lines>307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BSAFTPZ</Company>
  <LinksUpToDate>false</LinksUpToDate>
  <CharactersWithSpaces>42179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Böbi_Acer</dc:creator>
  <cp:keywords/>
  <dc:description/>
  <cp:lastModifiedBy>USER</cp:lastModifiedBy>
  <cp:revision>5</cp:revision>
  <cp:lastPrinted>2018-07-03T16:17:00Z</cp:lastPrinted>
  <dcterms:created xsi:type="dcterms:W3CDTF">2024-12-01T19:39:00Z</dcterms:created>
  <dcterms:modified xsi:type="dcterms:W3CDTF">2024-12-04T09:04:00Z</dcterms:modified>
</cp:coreProperties>
</file>